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78" w:rsidRDefault="00050E78" w:rsidP="00050E78">
      <w:pPr>
        <w:jc w:val="left"/>
        <w:rPr>
          <w:rFonts w:asciiTheme="minorEastAsia" w:hAnsiTheme="minorEastAsia"/>
          <w:sz w:val="36"/>
        </w:rPr>
      </w:pPr>
      <w:r w:rsidRPr="00050E78">
        <w:rPr>
          <w:rFonts w:asciiTheme="minorEastAsia" w:hAnsiTheme="minorEastAsia" w:hint="eastAsia"/>
          <w:sz w:val="36"/>
        </w:rPr>
        <w:t>附件</w:t>
      </w:r>
      <w:r w:rsidRPr="00050E78">
        <w:rPr>
          <w:rFonts w:asciiTheme="minorEastAsia" w:hAnsiTheme="minorEastAsia"/>
          <w:sz w:val="36"/>
        </w:rPr>
        <w:t>：</w:t>
      </w:r>
    </w:p>
    <w:p w:rsidR="00050E78" w:rsidRPr="00050E78" w:rsidRDefault="00050E78" w:rsidP="00050E78">
      <w:pPr>
        <w:jc w:val="center"/>
        <w:rPr>
          <w:rFonts w:asciiTheme="minorEastAsia" w:hAnsiTheme="minorEastAsia"/>
          <w:sz w:val="36"/>
        </w:rPr>
      </w:pPr>
      <w:r w:rsidRPr="00050E78">
        <w:rPr>
          <w:rFonts w:asciiTheme="minorEastAsia" w:hAnsiTheme="minorEastAsia" w:hint="eastAsia"/>
          <w:sz w:val="36"/>
        </w:rPr>
        <w:t>未提交符合要求的检验报告应急审批产品目录</w:t>
      </w:r>
    </w:p>
    <w:tbl>
      <w:tblPr>
        <w:tblW w:w="8745" w:type="dxa"/>
        <w:jc w:val="center"/>
        <w:tblLook w:val="04A0" w:firstRow="1" w:lastRow="0" w:firstColumn="1" w:lastColumn="0" w:noHBand="0" w:noVBand="1"/>
      </w:tblPr>
      <w:tblGrid>
        <w:gridCol w:w="555"/>
        <w:gridCol w:w="1763"/>
        <w:gridCol w:w="1416"/>
        <w:gridCol w:w="989"/>
        <w:gridCol w:w="1734"/>
        <w:gridCol w:w="993"/>
        <w:gridCol w:w="1295"/>
      </w:tblGrid>
      <w:tr w:rsidR="00050E78" w:rsidRPr="00050E78" w:rsidTr="00050E78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8" w:rsidRPr="00050E78" w:rsidRDefault="00050E78" w:rsidP="00AF42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50E7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8" w:rsidRPr="00050E78" w:rsidRDefault="00050E78" w:rsidP="00AF42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50E7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8" w:rsidRPr="00050E78" w:rsidRDefault="00050E78" w:rsidP="00AF42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0E7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受理号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8" w:rsidRPr="00050E78" w:rsidRDefault="00050E78" w:rsidP="00AF42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50E7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8" w:rsidRPr="00050E78" w:rsidRDefault="00050E78" w:rsidP="00AF42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50E7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注册类型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8" w:rsidRPr="00050E78" w:rsidRDefault="00050E78" w:rsidP="00AF422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50E7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E78" w:rsidRPr="00050E78" w:rsidRDefault="00050E78" w:rsidP="00AF4229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050E7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受理时间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杭州惠康医疗器械有限公司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械受202000472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Ⅱ类医疗器械许可事项变更（应急审批）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2020/1/31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杭州山友医疗器械有限公司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械受202000858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2020/2/29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浙江蓝天鹤舞控股有限公司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械受202000866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一次性医用防护服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Ⅱ类医疗器械许可事项变更（应急审批）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2020/3/1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杭州惠康医疗器械有限公司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械受202001076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普通医用口罩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Ⅱ类医疗器械许可事项变更（应急审批）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杭州欧汇科技有限公司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械受202001755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2020/3/26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杭州万隆光电设备股份有限公司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械受202002687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红外体温计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2020/4/17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杭州英肯科技有限公司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械受202003079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2020/4/27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浙江小扎医疗器械集团有限公司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医用外科口罩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2020/4/28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浙江小扎医疗器械集团有限公司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2020/4/28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浙江挚友生物工程有限公司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杭州海康微影传感科技有限公司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械受202003189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医用红外热像仪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宁波理得医疗科技有限公司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械受202000576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红外电子体温计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2020/2/14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宁波天工时代医疗科技有限公司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械受202000685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2020/2/20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浙江创虹电机有限公司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械受202000871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宁波市协多电子科技有限公司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械受202001370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2020/3/17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慈溪市瑞克医疗器械有限公司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械受202001469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2020/3/19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宁波双林工业品制造有限公司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械受202001738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2020/3/25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宁波市德倍达科技有限公司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械受202002003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宁波市展天医疗器械 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械受202002963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2020/4/24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宁波普健医疗器械有限公司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械受202003001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非接触式红外额温计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2020/4/26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苹果（中国）有限公司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械受202003193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医用外科口罩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苹果（中国）有限公司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宁波吉安康医疗器械有限公司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医用红外额温仪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宁波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龙港市志强工艺品有限公司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械受202001735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2020/3/25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温州景航医疗器械有限公司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械受202001856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非接触式红外额温计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温州柒嘉电子科技有限公司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械受202002077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红外线医用体温计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温州森智元医疗器械有限责任公司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械受202002235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温州市俊昌医疗器材有限责任公司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械受202002364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2020/4/10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浙江协利科技有限公司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械受202002570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2020/4/15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温州百德医疗器械有限公司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械受202003036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2020/4/27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温州展呈电子科技有限公司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红外体温计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2020/4/28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温州伟康科技有限公司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2020/4/28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浙江伊森生物科技有限公司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械受202001545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绍兴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2020/3/23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安吉锦康医用材料有限公司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械受202002968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2020/4/24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浙江云集医疗用品科技有限公司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械受202002969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2020/4/24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安吉夺冠医疗器械厂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械受202003209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长兴凯顺家纺有限公司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浙江安吉锦韵无纺布有限公司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浙江安吉安泰医疗器械有限公司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湖州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海宁凯德五金有限公司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械受202001521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浙江贝斯特医用科技有限公司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械受202001834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医用外科口罩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2020/3/28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浙江贝斯特医用科技有限公司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械受202001835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2020/3/28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维家（嘉善）实业有限公司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械受202003272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永康市竣皓工贸股份有限公司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械受202001039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2020/3/7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永康市可旺工贸有限公司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械受2020001255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2020/3/13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浙江中美日化有限公司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械受202001572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2020/3/23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浙江高荣化妆品有限公司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械受202001996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浙江春来科技有限公司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械受202002068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医用红外额温计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浙江高荣化妆品有限公司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械受202002162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2020/4/7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浙江省永康市冠圣机械厂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械受202003268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浙江尚品无纺布有限公司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械受202003271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义乌市恒澳科技有限公司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械受202003273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永康市巨立防护用品有限公司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械受202002534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Ⅱ类医疗器械许可事项变更（应急审批）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2020/4/15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浙江众邦医疗器械有限公司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械受202001649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衢州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2020/3/24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浙安集团有限公司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衢州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2020/4/30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台州市卫民科技有限公司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械受202001692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2020/3/25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台州市揽运医疗器械有限公司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械受202002485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2020/4/14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台州市振达医疗用品有限公司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2020/4/14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浙江卓凌鞋业有限公司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械受202002527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2020/4/15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温岭市妮珂芙服饰有限公司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械受202003095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Ⅱ类医疗器械产品注册申请（应急审批）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2020/4/28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浙江巨利医疗用品有限公司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2020/4/29</w:t>
            </w:r>
          </w:p>
        </w:tc>
      </w:tr>
      <w:tr w:rsidR="0064547A" w:rsidRPr="0064547A" w:rsidTr="0064547A">
        <w:trPr>
          <w:trHeight w:val="2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滤盾(台州)医疗器械有限公司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械受202003210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一次性使用医用口罩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Ⅱ类医疗器械产品注册申请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台州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7A" w:rsidRPr="0064547A" w:rsidRDefault="0064547A" w:rsidP="0064547A">
            <w:pPr>
              <w:widowControl/>
              <w:jc w:val="center"/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</w:pPr>
            <w:r w:rsidRPr="0064547A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2020/4/29</w:t>
            </w:r>
          </w:p>
        </w:tc>
      </w:tr>
    </w:tbl>
    <w:p w:rsidR="00974BE9" w:rsidRPr="00050E78" w:rsidRDefault="00974BE9" w:rsidP="00974BE9">
      <w:pPr>
        <w:jc w:val="center"/>
        <w:rPr>
          <w:rFonts w:asciiTheme="minorEastAsia" w:hAnsiTheme="minorEastAsia"/>
          <w:sz w:val="44"/>
        </w:rPr>
      </w:pPr>
      <w:bookmarkStart w:id="0" w:name="_GoBack"/>
      <w:bookmarkEnd w:id="0"/>
    </w:p>
    <w:sectPr w:rsidR="00974BE9" w:rsidRPr="00050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04" w:rsidRDefault="00F00104" w:rsidP="00974BE9">
      <w:r>
        <w:separator/>
      </w:r>
    </w:p>
  </w:endnote>
  <w:endnote w:type="continuationSeparator" w:id="0">
    <w:p w:rsidR="00F00104" w:rsidRDefault="00F00104" w:rsidP="009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04" w:rsidRDefault="00F00104" w:rsidP="00974BE9">
      <w:r>
        <w:separator/>
      </w:r>
    </w:p>
  </w:footnote>
  <w:footnote w:type="continuationSeparator" w:id="0">
    <w:p w:rsidR="00F00104" w:rsidRDefault="00F00104" w:rsidP="009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7"/>
    <w:rsid w:val="00005A45"/>
    <w:rsid w:val="00050E78"/>
    <w:rsid w:val="002720A9"/>
    <w:rsid w:val="00330346"/>
    <w:rsid w:val="004E527C"/>
    <w:rsid w:val="005610C6"/>
    <w:rsid w:val="005B03F2"/>
    <w:rsid w:val="00631B33"/>
    <w:rsid w:val="0064547A"/>
    <w:rsid w:val="00645836"/>
    <w:rsid w:val="006C573E"/>
    <w:rsid w:val="006E72A4"/>
    <w:rsid w:val="006F0CDD"/>
    <w:rsid w:val="007821B0"/>
    <w:rsid w:val="007F4701"/>
    <w:rsid w:val="008A4CB5"/>
    <w:rsid w:val="00974BE9"/>
    <w:rsid w:val="009F100B"/>
    <w:rsid w:val="00A03C07"/>
    <w:rsid w:val="00A37BC0"/>
    <w:rsid w:val="00A625F9"/>
    <w:rsid w:val="00AF4229"/>
    <w:rsid w:val="00B358C7"/>
    <w:rsid w:val="00BD337F"/>
    <w:rsid w:val="00BE75A5"/>
    <w:rsid w:val="00D80677"/>
    <w:rsid w:val="00F00104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F8265"/>
  <w15:docId w15:val="{779110B0-8738-4BD9-9CF6-063F9CF7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21C6-8F24-4B8B-A1B0-71E9B0BC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俞卉</cp:lastModifiedBy>
  <cp:revision>3</cp:revision>
  <cp:lastPrinted>2020-09-01T00:57:00Z</cp:lastPrinted>
  <dcterms:created xsi:type="dcterms:W3CDTF">2020-09-01T00:55:00Z</dcterms:created>
  <dcterms:modified xsi:type="dcterms:W3CDTF">2020-09-01T02:09:00Z</dcterms:modified>
</cp:coreProperties>
</file>