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0" w:rsidRDefault="00575150" w:rsidP="00575150">
      <w:pPr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575150" w:rsidRPr="00FC4BC0" w:rsidRDefault="00575150" w:rsidP="0061646A">
      <w:pPr>
        <w:spacing w:beforeLines="50" w:before="156" w:afterLines="50" w:after="156" w:line="560" w:lineRule="exact"/>
        <w:ind w:left="2356" w:hanging="1760"/>
        <w:jc w:val="center"/>
        <w:rPr>
          <w:rFonts w:ascii="方正小标宋简体" w:eastAsia="方正小标宋简体" w:hAnsi="华文仿宋"/>
          <w:sz w:val="36"/>
          <w:szCs w:val="36"/>
        </w:rPr>
      </w:pPr>
      <w:r w:rsidRPr="00FC4BC0">
        <w:rPr>
          <w:rFonts w:ascii="方正小标宋简体" w:eastAsia="方正小标宋简体" w:hint="eastAsia"/>
          <w:sz w:val="36"/>
          <w:szCs w:val="36"/>
        </w:rPr>
        <w:t>20</w:t>
      </w:r>
      <w:r w:rsidR="00DA2A9C">
        <w:rPr>
          <w:rFonts w:ascii="方正小标宋简体" w:eastAsia="方正小标宋简体" w:hint="eastAsia"/>
          <w:sz w:val="36"/>
          <w:szCs w:val="36"/>
        </w:rPr>
        <w:t>20</w:t>
      </w:r>
      <w:r w:rsidRPr="00FC4BC0">
        <w:rPr>
          <w:rFonts w:ascii="方正小标宋简体" w:eastAsia="方正小标宋简体" w:hint="eastAsia"/>
          <w:sz w:val="36"/>
          <w:szCs w:val="36"/>
        </w:rPr>
        <w:t>年</w:t>
      </w:r>
      <w:r w:rsidR="005F2AB8">
        <w:rPr>
          <w:rFonts w:ascii="方正小标宋简体" w:eastAsia="方正小标宋简体" w:hint="eastAsia"/>
          <w:sz w:val="36"/>
          <w:szCs w:val="36"/>
        </w:rPr>
        <w:t>8</w:t>
      </w:r>
      <w:r>
        <w:rPr>
          <w:rFonts w:ascii="方正小标宋简体" w:eastAsia="方正小标宋简体" w:hint="eastAsia"/>
          <w:sz w:val="36"/>
          <w:szCs w:val="36"/>
        </w:rPr>
        <w:t>月第一</w:t>
      </w:r>
      <w:r w:rsidRPr="00FC4BC0">
        <w:rPr>
          <w:rFonts w:ascii="方正小标宋简体" w:eastAsia="方正小标宋简体" w:hint="eastAsia"/>
          <w:sz w:val="36"/>
          <w:szCs w:val="36"/>
        </w:rPr>
        <w:t>类医疗器械</w:t>
      </w:r>
      <w:r>
        <w:rPr>
          <w:rFonts w:ascii="方正小标宋简体" w:eastAsia="方正小标宋简体" w:hint="eastAsia"/>
          <w:sz w:val="36"/>
          <w:szCs w:val="36"/>
        </w:rPr>
        <w:t>备案</w:t>
      </w:r>
      <w:r w:rsidRPr="00FC4BC0">
        <w:rPr>
          <w:rFonts w:ascii="方正小标宋简体" w:eastAsia="方正小标宋简体" w:hint="eastAsia"/>
          <w:sz w:val="36"/>
          <w:szCs w:val="36"/>
        </w:rPr>
        <w:t>产品目录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1984"/>
        <w:gridCol w:w="1440"/>
        <w:gridCol w:w="2245"/>
        <w:gridCol w:w="1133"/>
        <w:gridCol w:w="1043"/>
      </w:tblGrid>
      <w:tr w:rsidR="007710E2" w:rsidRPr="002D0BF9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备案人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结构特征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所在辖区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浙台械备20200085号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浙江银宏新材料科技有限公司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台州市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浙台械备20200084号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浙江明嘉新材料有限公司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台州市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高速台式冷冻离心机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浙嘉械备20200154号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浙江知信精密仪器设备有限公司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浙嘉械备20200153号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嘉兴市联诚制衣股份有限公司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浙嘉械备20200152号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嘉兴龙塞纳箱包有限公司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静脉显像仪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浙嘉械备20200151号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杏翔医疗科技（嘉兴）有限公司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负压引流器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浙甬械备20200452号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宁波康宏医疗器械有限公司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腰椎固定带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浙甬械备20200451号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宁波郁禾医疗科技有限公司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可调式固定支具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浙甬械备20200450号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宁波郁禾医疗科技有限公司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呼吸训练器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浙甬械备20200449号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余姚市宏锐工艺品有限公司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浙甬械备20200448号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宁波市康家乐医疗器械有限公司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浙甬械备20200447号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美康生物科技股份有限公司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浙甬械备20200446号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浙江甬誉生物科技有限公司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浙甬械备20200445号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余姚市宏锐工艺品有限公司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刮痧器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浙甬械备20200444号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余姚市电子仪表元件三厂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康复训练器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浙甬械备20200443号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宁波益诺生智能制造有限公司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腕部固定器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浙甬械备20200442号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宁波歌珊医疗科技有限公司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踝部固定器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浙甬械备20200441号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宁波歌珊医疗科技有限公司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背部固定器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</w:t>
            </w:r>
            <w:r w:rsidRPr="005F2AB8">
              <w:rPr>
                <w:rFonts w:asciiTheme="minorEastAsia" w:hAnsiTheme="minorEastAsia" w:hint="eastAsia"/>
                <w:sz w:val="22"/>
              </w:rPr>
              <w:lastRenderedPageBreak/>
              <w:t>20200440号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lastRenderedPageBreak/>
              <w:t>宁波歌珊医疗科技有</w:t>
            </w:r>
            <w:r w:rsidRPr="005F2AB8">
              <w:rPr>
                <w:rFonts w:asciiTheme="minorEastAsia" w:hAnsiTheme="minorEastAsia" w:hint="eastAsia"/>
                <w:sz w:val="22"/>
              </w:rPr>
              <w:lastRenderedPageBreak/>
              <w:t>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lastRenderedPageBreak/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拔罐器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浙甬械备20200439号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宁波答鸿金属制品有限公司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造口袋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浙杭械备20200934号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杭州点邦生物科技有限公司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胸腹腔外科手术器械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浙杭械备20200933号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杭州桐庐时空候医疗器械有限公司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电动石膏锯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浙杭械备20200932号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杭州正大医疗器械有限公司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苏木素-伊红染色液（H-E）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浙杭械备20200931号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杭州吉为医疗科技有限公司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浙杭械备20200930号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杭州吉为医疗科技有限公司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浙杭械备20200929号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杭州氢态生物科技有限公司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浙杭械备20200927号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杭州氢态生物科技有限公司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浙杭械备20200926号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杭州氢态生物科技有限公司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浙杭械备20200925号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迈芮（杭州）生物医药有限公司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伤口护理软膏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浙杭械备20200924号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迈芮（杭州）生物医药有限公司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施夹钳（不带夹）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浙杭械备20200923号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桐庐洲济医疗器械有限公司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细胞角蛋白CAM 5.2抗体试剂（免疫组织化学）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浙杭械备20200922号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Nestin抗体试剂（免疫组织化学）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浙杭械备20200921号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p16抗体试剂（免疫组织化学）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浙杭械备20200920号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NSE抗体试剂（免疫组织化学）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浙杭械备20200919号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Kappa链抗体试剂（免疫组织化学）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浙杭械备20200918号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CD56抗体试剂（免疫组织化学）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浙杭械备20200917号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伤口护理软膏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浙杭械备20200916号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杭州金花医药生物科技有限公司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缓冲液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浙杭械备20200915号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杭州迪安生物技术有限公司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40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器械钳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浙杭械备20200914号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浙江申达斯奥医疗器械有限公司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Collagen Type IV检测试剂盒（免疫组织化学）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浙杭械备20200913号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浙杭械备20200912号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杭州博颂科技有限公司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浙杭械备20200911号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浙江奥瑞健生物技术有限公司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样本保存液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浙杭械备20200910号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杭州奇炜生物科技有限公司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一次性使用取样器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浙杭械备20200909号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杭州奇炜生物科技有限公司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手术帽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浙杭械备20200908号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杭州惠康医疗器械有限公司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浙杭械备20200907号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杭州惠康医疗器械有限公司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鼻部冲洗器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浙杭械备20200906号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杭州玮宝生物科技有限公司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杭州倍荣生物科技有限公司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妇科手术器械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杭州鼎胜医疗器械有限公司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喷剂敷料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杭州闻道生物科技有限公司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吸引管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杭州索德医疗设备有限公司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施夹钳（不带夹）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杭州索德医疗设备有限公司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取石钳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浙杭械备20200900号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杭州索德医疗设备有限公司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耳用叉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浙杭械备20200899号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杭州索德医疗设备有限公司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打结器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浙杭械备20200898号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杭州索德医疗设备有限公司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浙杭械备20200897号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杭州聚成医疗用品有限公司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样本释放剂（血清血浆药物浓度监测样本释放剂）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浙杭械备20200896号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浙杭械备20200895号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默礼生物（杭州）有限公司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样本释放剂(全血药物浓度监测样本</w:t>
            </w:r>
            <w:r w:rsidRPr="005F2AB8">
              <w:rPr>
                <w:rFonts w:asciiTheme="minorEastAsia" w:hAnsiTheme="minorEastAsia" w:hint="eastAsia"/>
                <w:sz w:val="22"/>
              </w:rPr>
              <w:lastRenderedPageBreak/>
              <w:t>释放剂)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lastRenderedPageBreak/>
              <w:t>浙杭械备20200894号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61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浙杭械备20200893号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杭州点邦生物科技有限公司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浙杭械备20200892号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浙江大学医学院附属第一医院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浙杭械备20200891号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默礼生物（杭州）有限公司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结扎钳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浙杭械备20200890号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杭州创盟医疗设备有限公司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抓钳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浙杭械备20200889号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杭州创盟医疗设备有限公司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打结器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浙杭械备20200888号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杭州创盟医疗设备有限公司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腹部推结器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浙杭械备20200887号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杭州创盟医疗设备有限公司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正畸定位器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浙杭械备20200886号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杭州易贝齿科技有限公司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样本保存液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浙杭械备20200884号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杭州遂曾生物技术有限公司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MUC2抗体试剂（免疫组织化学）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浙杭械备20200883号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Caldesmon抗体试剂（免疫组织化学）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浙杭械备20200882号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PLAP抗体试剂（免疫组织化学）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浙杭械备20200881号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Insulin抗体试剂（免疫组织化学）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浙杭械备20200880号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核酸提取或纯化试剂(磁珠法)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浙杭械备20200879号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新芝科技（杭州）有限公司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浙杭械备20200878号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杭州狮王服饰有限公司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腹壁牵拉器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浙杭械备20200877号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桐庐万禾医疗器械有限公司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浙杭械备20200876号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杭州麦伯生物技术有限公司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浙杭械备20200875号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杭州麦伯生物技术有限公司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浙杭械备20200874号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杭州百迈生物股份有限公司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浙杭械备20200873号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杭州博日科技有限公司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浙杭械备20200872号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杭州博日科技有限公司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82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伤口护理软膏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浙杭械备20200871号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瑞肽（杭州）医疗科技有限公司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液体伤口敷料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浙杭械备20200870号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瑞肽（杭州）医疗科技有限公司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浙杭械备20200869号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瑞肽（杭州）医疗科技有限公司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浙杭械备20200868号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迈芮（杭州）生物医药有限公司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咬嘴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浙杭械备20200867号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杭州吉禾诺科技发展有限公司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喷剂敷料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浙杭械备20200866号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迈芮（杭州）生物医药有限公司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荷包钳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浙杭械备20200865号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杭州鼎胜医疗器械有限公司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抓钳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浙杭械备20200864号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杭州鼎胜医疗器械有限公司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一次性肺功能仪用过滤嘴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浙杭械备20200863号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杭州吉禾诺科技发展有限公司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浙杭械备20200862号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杭州溥畅生物科技有限公司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浙杭械备20200861号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杭州金达康生物科技有限公司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显微针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浙温械备20200073号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温州市红星医疗器械厂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敷料镊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浙温械备20200071号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乐清市金康特医疗器材有限公司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牙周探针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浙湖械备20200085号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浙江长兴东升生物科技有限公司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IL-2/IL-4/IL-6/IL-10/IL-17A/TNFα/IFN-γ检测试剂盒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浙湖械备20200084号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湖州海创生物科技有限公司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浙湖械备20200082号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浙江赛威科光电科技有限公司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浙湖械备20200083号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浙江赛威科光电科技有限公司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手持式视功能检查仪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浙湖械备20200081号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浙江爱视博医疗科技有限公司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石膏衬垫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浙湖械备20200077号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安吉恒丰卫生材料有限公司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手臂吊带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浙湖械备20200078号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安吉恒丰卫生材料有限公司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粘胶型石膏绷带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浙湖械备20200079号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安吉恒丰卫生材料有限公司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103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网状弹力绷带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浙湖械备20200080号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安吉恒丰卫生材料有限公司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下肢带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浙湖械备20200075号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安吉恒丰卫生材料有限公司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浙湖械备20200074号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安吉恒丰卫生材料有限公司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骨科固定带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浙湖械备20200076号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安吉恒丰卫生材料有限公司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浙湖械备20200073号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浙江朗特医疗科技有限公司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浙绍械备20200250号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全自动样品处理系统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浙绍械备20200249号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绍兴衡芯生物科技有限公司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子宫颈扩张器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浙绍械备20200248号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浙江大吉医疗器械有限公司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浙金械备20200083号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金华市金丰塑料厂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助行器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浙金械备20200082号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浙江乐活医疗用品有限公司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5F2AB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CE3A84" w:rsidRDefault="005F2AB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组织固定液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浙金械备20160046号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浙江省金华市科迪仪器设备有限公司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B8" w:rsidRPr="005F2AB8" w:rsidRDefault="005F2AB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F2AB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</w:tbl>
    <w:p w:rsidR="00ED1CA2" w:rsidRPr="00F2158B" w:rsidRDefault="00ED1CA2" w:rsidP="006444E8">
      <w:pPr>
        <w:wordWrap w:val="0"/>
        <w:ind w:firstLineChars="200" w:firstLine="420"/>
        <w:jc w:val="right"/>
      </w:pPr>
    </w:p>
    <w:sectPr w:rsidR="00ED1CA2" w:rsidRPr="00F2158B" w:rsidSect="008E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6" w:rsidRDefault="00435676" w:rsidP="00F2158B">
      <w:r>
        <w:separator/>
      </w:r>
    </w:p>
  </w:endnote>
  <w:endnote w:type="continuationSeparator" w:id="0">
    <w:p w:rsidR="00435676" w:rsidRDefault="00435676" w:rsidP="00F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6" w:rsidRDefault="00435676" w:rsidP="00F2158B">
      <w:r>
        <w:separator/>
      </w:r>
    </w:p>
  </w:footnote>
  <w:footnote w:type="continuationSeparator" w:id="0">
    <w:p w:rsidR="00435676" w:rsidRDefault="00435676" w:rsidP="00F2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B"/>
    <w:rsid w:val="00001F46"/>
    <w:rsid w:val="0001110D"/>
    <w:rsid w:val="00036E5E"/>
    <w:rsid w:val="0004660B"/>
    <w:rsid w:val="00054C69"/>
    <w:rsid w:val="00062509"/>
    <w:rsid w:val="00070F15"/>
    <w:rsid w:val="000A3C82"/>
    <w:rsid w:val="000A60EE"/>
    <w:rsid w:val="000D20E9"/>
    <w:rsid w:val="000D2A36"/>
    <w:rsid w:val="000E2DE0"/>
    <w:rsid w:val="0013272F"/>
    <w:rsid w:val="0013562E"/>
    <w:rsid w:val="001516F6"/>
    <w:rsid w:val="00163537"/>
    <w:rsid w:val="001811D0"/>
    <w:rsid w:val="00190BF4"/>
    <w:rsid w:val="001A121C"/>
    <w:rsid w:val="001B528E"/>
    <w:rsid w:val="001F1FDB"/>
    <w:rsid w:val="001F38F8"/>
    <w:rsid w:val="002021E3"/>
    <w:rsid w:val="00203620"/>
    <w:rsid w:val="002377FF"/>
    <w:rsid w:val="00243E4E"/>
    <w:rsid w:val="00251DB9"/>
    <w:rsid w:val="00252FFA"/>
    <w:rsid w:val="0029083B"/>
    <w:rsid w:val="002947F8"/>
    <w:rsid w:val="002A384D"/>
    <w:rsid w:val="002B08C8"/>
    <w:rsid w:val="002B1448"/>
    <w:rsid w:val="002B4AA2"/>
    <w:rsid w:val="002C249E"/>
    <w:rsid w:val="002C698F"/>
    <w:rsid w:val="00303A44"/>
    <w:rsid w:val="00352AD5"/>
    <w:rsid w:val="00357459"/>
    <w:rsid w:val="003675C0"/>
    <w:rsid w:val="0037413A"/>
    <w:rsid w:val="00384C87"/>
    <w:rsid w:val="00390DCD"/>
    <w:rsid w:val="003933E7"/>
    <w:rsid w:val="003A274D"/>
    <w:rsid w:val="003A4057"/>
    <w:rsid w:val="003A5467"/>
    <w:rsid w:val="003B345F"/>
    <w:rsid w:val="003B37C6"/>
    <w:rsid w:val="003E1183"/>
    <w:rsid w:val="003E3BBD"/>
    <w:rsid w:val="003F5995"/>
    <w:rsid w:val="00404DF2"/>
    <w:rsid w:val="004062FA"/>
    <w:rsid w:val="00416578"/>
    <w:rsid w:val="00435676"/>
    <w:rsid w:val="0044058C"/>
    <w:rsid w:val="00444D0D"/>
    <w:rsid w:val="00445DCD"/>
    <w:rsid w:val="00452779"/>
    <w:rsid w:val="00470317"/>
    <w:rsid w:val="00481405"/>
    <w:rsid w:val="00482D86"/>
    <w:rsid w:val="00486527"/>
    <w:rsid w:val="0049092E"/>
    <w:rsid w:val="00497DB8"/>
    <w:rsid w:val="004B5004"/>
    <w:rsid w:val="004B77E3"/>
    <w:rsid w:val="004C46E7"/>
    <w:rsid w:val="00511A6B"/>
    <w:rsid w:val="0051560A"/>
    <w:rsid w:val="00533852"/>
    <w:rsid w:val="00535EA6"/>
    <w:rsid w:val="00566C0E"/>
    <w:rsid w:val="0057442F"/>
    <w:rsid w:val="00575150"/>
    <w:rsid w:val="00583DFB"/>
    <w:rsid w:val="00587D20"/>
    <w:rsid w:val="005A01DD"/>
    <w:rsid w:val="005B44D4"/>
    <w:rsid w:val="005C43C2"/>
    <w:rsid w:val="005C62CF"/>
    <w:rsid w:val="005E1046"/>
    <w:rsid w:val="005F2AB8"/>
    <w:rsid w:val="006051F3"/>
    <w:rsid w:val="0061646A"/>
    <w:rsid w:val="00630533"/>
    <w:rsid w:val="00630C7A"/>
    <w:rsid w:val="006444E8"/>
    <w:rsid w:val="00651DB7"/>
    <w:rsid w:val="0065223F"/>
    <w:rsid w:val="00667E1C"/>
    <w:rsid w:val="0069072F"/>
    <w:rsid w:val="006A0B03"/>
    <w:rsid w:val="006B0B52"/>
    <w:rsid w:val="006D025B"/>
    <w:rsid w:val="006D6CC3"/>
    <w:rsid w:val="006E47C8"/>
    <w:rsid w:val="006F4111"/>
    <w:rsid w:val="0071256F"/>
    <w:rsid w:val="00713CF0"/>
    <w:rsid w:val="0073640A"/>
    <w:rsid w:val="007427AD"/>
    <w:rsid w:val="00746A44"/>
    <w:rsid w:val="00750112"/>
    <w:rsid w:val="007518DA"/>
    <w:rsid w:val="00764C22"/>
    <w:rsid w:val="007710E2"/>
    <w:rsid w:val="007735D6"/>
    <w:rsid w:val="00780E9E"/>
    <w:rsid w:val="007875B0"/>
    <w:rsid w:val="00792074"/>
    <w:rsid w:val="007B43F5"/>
    <w:rsid w:val="008076D3"/>
    <w:rsid w:val="00811761"/>
    <w:rsid w:val="0082696F"/>
    <w:rsid w:val="0083457C"/>
    <w:rsid w:val="00851555"/>
    <w:rsid w:val="0085460E"/>
    <w:rsid w:val="00856725"/>
    <w:rsid w:val="0087287A"/>
    <w:rsid w:val="00876979"/>
    <w:rsid w:val="008813E0"/>
    <w:rsid w:val="008E7F01"/>
    <w:rsid w:val="009176D3"/>
    <w:rsid w:val="009419EC"/>
    <w:rsid w:val="009425D6"/>
    <w:rsid w:val="009617F4"/>
    <w:rsid w:val="009918CC"/>
    <w:rsid w:val="00991D0F"/>
    <w:rsid w:val="009C7C85"/>
    <w:rsid w:val="009D283A"/>
    <w:rsid w:val="00A03AD0"/>
    <w:rsid w:val="00A1592D"/>
    <w:rsid w:val="00A17B22"/>
    <w:rsid w:val="00A27B5F"/>
    <w:rsid w:val="00A358EC"/>
    <w:rsid w:val="00A3660A"/>
    <w:rsid w:val="00A446DE"/>
    <w:rsid w:val="00A50C3B"/>
    <w:rsid w:val="00A53743"/>
    <w:rsid w:val="00A64097"/>
    <w:rsid w:val="00A721D4"/>
    <w:rsid w:val="00A75B45"/>
    <w:rsid w:val="00A764E8"/>
    <w:rsid w:val="00AD25C2"/>
    <w:rsid w:val="00AF10CA"/>
    <w:rsid w:val="00AF28B3"/>
    <w:rsid w:val="00B071FD"/>
    <w:rsid w:val="00B07A85"/>
    <w:rsid w:val="00B37939"/>
    <w:rsid w:val="00B508EE"/>
    <w:rsid w:val="00B9618E"/>
    <w:rsid w:val="00BB0913"/>
    <w:rsid w:val="00BD5E50"/>
    <w:rsid w:val="00BF009F"/>
    <w:rsid w:val="00BF2E44"/>
    <w:rsid w:val="00C123FD"/>
    <w:rsid w:val="00C37404"/>
    <w:rsid w:val="00C5033D"/>
    <w:rsid w:val="00C5763C"/>
    <w:rsid w:val="00C76BCA"/>
    <w:rsid w:val="00C876DE"/>
    <w:rsid w:val="00C903E1"/>
    <w:rsid w:val="00CB3B29"/>
    <w:rsid w:val="00CB7F63"/>
    <w:rsid w:val="00CC3DC0"/>
    <w:rsid w:val="00CC73B1"/>
    <w:rsid w:val="00CD4F18"/>
    <w:rsid w:val="00CE2F62"/>
    <w:rsid w:val="00CE3A84"/>
    <w:rsid w:val="00CF57C1"/>
    <w:rsid w:val="00D0223B"/>
    <w:rsid w:val="00D143D1"/>
    <w:rsid w:val="00D1589F"/>
    <w:rsid w:val="00D40A71"/>
    <w:rsid w:val="00D538D2"/>
    <w:rsid w:val="00D703AF"/>
    <w:rsid w:val="00D76134"/>
    <w:rsid w:val="00DA2A9C"/>
    <w:rsid w:val="00DD122B"/>
    <w:rsid w:val="00E00C96"/>
    <w:rsid w:val="00E07DDD"/>
    <w:rsid w:val="00E158CE"/>
    <w:rsid w:val="00E34648"/>
    <w:rsid w:val="00E349AF"/>
    <w:rsid w:val="00E53B8A"/>
    <w:rsid w:val="00E572EA"/>
    <w:rsid w:val="00E75372"/>
    <w:rsid w:val="00EB6643"/>
    <w:rsid w:val="00ED1CA2"/>
    <w:rsid w:val="00F028AE"/>
    <w:rsid w:val="00F11B9E"/>
    <w:rsid w:val="00F1279B"/>
    <w:rsid w:val="00F2158B"/>
    <w:rsid w:val="00F22A7A"/>
    <w:rsid w:val="00F250D3"/>
    <w:rsid w:val="00F4028F"/>
    <w:rsid w:val="00F45DA6"/>
    <w:rsid w:val="00F50F39"/>
    <w:rsid w:val="00FC2FC8"/>
    <w:rsid w:val="00FC7F83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8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1D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DB7"/>
    <w:rPr>
      <w:color w:val="800080"/>
      <w:u w:val="single"/>
    </w:rPr>
  </w:style>
  <w:style w:type="paragraph" w:customStyle="1" w:styleId="xl63">
    <w:name w:val="xl63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51DB7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8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1D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DB7"/>
    <w:rPr>
      <w:color w:val="800080"/>
      <w:u w:val="single"/>
    </w:rPr>
  </w:style>
  <w:style w:type="paragraph" w:customStyle="1" w:styleId="xl63">
    <w:name w:val="xl63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51DB7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813</Words>
  <Characters>4638</Characters>
  <Application>Microsoft Office Word</Application>
  <DocSecurity>0</DocSecurity>
  <Lines>38</Lines>
  <Paragraphs>10</Paragraphs>
  <ScaleCrop>false</ScaleCrop>
  <Company>China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何琼</dc:creator>
  <cp:keywords/>
  <dc:description/>
  <cp:lastModifiedBy>Administrator</cp:lastModifiedBy>
  <cp:revision>61</cp:revision>
  <cp:lastPrinted>2018-03-01T02:22:00Z</cp:lastPrinted>
  <dcterms:created xsi:type="dcterms:W3CDTF">2018-05-22T03:26:00Z</dcterms:created>
  <dcterms:modified xsi:type="dcterms:W3CDTF">2020-09-17T06:27:00Z</dcterms:modified>
</cp:coreProperties>
</file>