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6D7" w:rsidRDefault="00D826D7" w:rsidP="00D826D7">
      <w:pPr>
        <w:autoSpaceDN w:val="0"/>
        <w:spacing w:line="610" w:lineRule="exact"/>
        <w:rPr>
          <w:rFonts w:ascii="黑体" w:eastAsia="黑体" w:hAnsi="黑体" w:cs="仿宋_GB2312"/>
          <w:sz w:val="32"/>
          <w:szCs w:val="32"/>
        </w:rPr>
      </w:pPr>
      <w:r>
        <w:rPr>
          <w:rFonts w:ascii="黑体" w:eastAsia="黑体" w:hAnsi="黑体" w:cs="仿宋_GB2312" w:hint="eastAsia"/>
          <w:sz w:val="32"/>
          <w:szCs w:val="32"/>
        </w:rPr>
        <w:t>附件1</w:t>
      </w:r>
    </w:p>
    <w:p w:rsidR="00D826D7" w:rsidRDefault="00D826D7" w:rsidP="00D826D7">
      <w:pPr>
        <w:autoSpaceDN w:val="0"/>
        <w:spacing w:line="610" w:lineRule="exact"/>
        <w:jc w:val="center"/>
        <w:rPr>
          <w:rFonts w:ascii="仿宋_GB2312" w:eastAsia="仿宋_GB2312" w:hAnsi="仿宋_GB2312" w:cs="仿宋_GB2312"/>
          <w:sz w:val="32"/>
          <w:szCs w:val="32"/>
        </w:rPr>
      </w:pPr>
    </w:p>
    <w:p w:rsidR="00D826D7" w:rsidRDefault="00D826D7" w:rsidP="00D826D7">
      <w:pPr>
        <w:spacing w:line="560" w:lineRule="exact"/>
        <w:jc w:val="center"/>
        <w:rPr>
          <w:rFonts w:ascii="方正小标宋简体" w:eastAsia="方正小标宋简体" w:hAnsi="黑体" w:cs="Times New Roman"/>
          <w:sz w:val="44"/>
          <w:szCs w:val="44"/>
        </w:rPr>
      </w:pPr>
      <w:r>
        <w:rPr>
          <w:rFonts w:ascii="方正小标宋简体" w:eastAsia="方正小标宋简体" w:hAnsi="黑体" w:cs="黑体" w:hint="eastAsia"/>
          <w:bCs/>
          <w:color w:val="000000"/>
          <w:kern w:val="0"/>
          <w:sz w:val="44"/>
          <w:szCs w:val="44"/>
        </w:rPr>
        <w:t>化</w:t>
      </w:r>
      <w:r>
        <w:rPr>
          <w:rFonts w:ascii="方正小标宋简体" w:eastAsia="方正小标宋简体" w:hAnsi="黑体" w:cs="Times New Roman" w:hint="eastAsia"/>
          <w:sz w:val="44"/>
          <w:szCs w:val="44"/>
        </w:rPr>
        <w:t>妆品电子商务平台违法行为制止报告表</w:t>
      </w:r>
    </w:p>
    <w:p w:rsidR="00D826D7" w:rsidRDefault="00D826D7" w:rsidP="00D826D7">
      <w:pPr>
        <w:spacing w:line="560" w:lineRule="exact"/>
        <w:jc w:val="center"/>
        <w:rPr>
          <w:rFonts w:ascii="方正小标宋简体" w:eastAsia="方正小标宋简体" w:hAnsi="黑体" w:cs="Times New Roman"/>
          <w:sz w:val="44"/>
          <w:szCs w:val="44"/>
        </w:rPr>
      </w:pPr>
    </w:p>
    <w:p w:rsidR="00D826D7" w:rsidRDefault="00D826D7" w:rsidP="00D826D7">
      <w:pPr>
        <w:ind w:firstLineChars="150" w:firstLine="480"/>
        <w:rPr>
          <w:rFonts w:ascii="Times New Roman" w:eastAsia="仿宋_GB2312" w:hAnsi="Times New Roman" w:cs="Times New Roman"/>
          <w:bCs/>
          <w:color w:val="000000"/>
          <w:kern w:val="0"/>
          <w:sz w:val="32"/>
          <w:szCs w:val="32"/>
        </w:rPr>
      </w:pPr>
      <w:r>
        <w:rPr>
          <w:rFonts w:ascii="Times New Roman" w:eastAsia="仿宋_GB2312" w:hAnsi="Times New Roman" w:cs="Times New Roman" w:hint="eastAsia"/>
          <w:bCs/>
          <w:color w:val="000000"/>
          <w:kern w:val="0"/>
          <w:sz w:val="32"/>
          <w:szCs w:val="32"/>
        </w:rPr>
        <w:t>化妆品电子商务平台</w:t>
      </w:r>
      <w:r>
        <w:rPr>
          <w:rFonts w:ascii="Times New Roman" w:eastAsia="仿宋_GB2312" w:hAnsi="Times New Roman" w:cs="Times New Roman"/>
          <w:bCs/>
          <w:color w:val="000000"/>
          <w:kern w:val="0"/>
          <w:sz w:val="32"/>
          <w:szCs w:val="32"/>
        </w:rPr>
        <w:t>名称（公章）：</w:t>
      </w:r>
      <w:r>
        <w:rPr>
          <w:rFonts w:ascii="Times New Roman" w:eastAsia="仿宋_GB2312" w:hAnsi="Times New Roman" w:cs="Times New Roman"/>
          <w:bCs/>
          <w:color w:val="000000"/>
          <w:kern w:val="0"/>
          <w:sz w:val="32"/>
          <w:szCs w:val="32"/>
        </w:rPr>
        <w:t xml:space="preserve">                     </w:t>
      </w:r>
      <w:r>
        <w:rPr>
          <w:rFonts w:ascii="Times New Roman" w:eastAsia="仿宋_GB2312" w:hAnsi="Times New Roman" w:cs="Times New Roman" w:hint="eastAsia"/>
          <w:bCs/>
          <w:color w:val="000000"/>
          <w:kern w:val="0"/>
          <w:sz w:val="32"/>
          <w:szCs w:val="32"/>
        </w:rPr>
        <w:t>填报</w:t>
      </w:r>
      <w:r>
        <w:rPr>
          <w:rFonts w:ascii="Times New Roman" w:eastAsia="仿宋_GB2312" w:hAnsi="Times New Roman" w:cs="Times New Roman"/>
          <w:bCs/>
          <w:color w:val="000000"/>
          <w:kern w:val="0"/>
          <w:sz w:val="32"/>
          <w:szCs w:val="32"/>
        </w:rPr>
        <w:t>日期：</w:t>
      </w:r>
    </w:p>
    <w:tbl>
      <w:tblPr>
        <w:tblStyle w:val="a7"/>
        <w:tblW w:w="13921" w:type="dxa"/>
        <w:jc w:val="center"/>
        <w:tblLayout w:type="fixed"/>
        <w:tblLook w:val="04A0" w:firstRow="1" w:lastRow="0" w:firstColumn="1" w:lastColumn="0" w:noHBand="0" w:noVBand="1"/>
      </w:tblPr>
      <w:tblGrid>
        <w:gridCol w:w="718"/>
        <w:gridCol w:w="884"/>
        <w:gridCol w:w="1375"/>
        <w:gridCol w:w="1984"/>
        <w:gridCol w:w="1309"/>
        <w:gridCol w:w="1765"/>
        <w:gridCol w:w="4068"/>
        <w:gridCol w:w="1818"/>
      </w:tblGrid>
      <w:tr w:rsidR="00D826D7" w:rsidTr="00917B9E">
        <w:trPr>
          <w:jc w:val="center"/>
        </w:trPr>
        <w:tc>
          <w:tcPr>
            <w:tcW w:w="718" w:type="dxa"/>
            <w:vAlign w:val="center"/>
          </w:tcPr>
          <w:p w:rsidR="00D826D7" w:rsidRDefault="00D826D7" w:rsidP="00917B9E">
            <w:pPr>
              <w:spacing w:line="360" w:lineRule="exact"/>
              <w:jc w:val="center"/>
              <w:rPr>
                <w:rFonts w:eastAsia="黑体"/>
                <w:bCs/>
                <w:color w:val="000000"/>
                <w:szCs w:val="21"/>
              </w:rPr>
            </w:pPr>
            <w:r>
              <w:rPr>
                <w:rFonts w:eastAsia="黑体" w:hint="eastAsia"/>
                <w:bCs/>
                <w:color w:val="000000"/>
                <w:szCs w:val="21"/>
              </w:rPr>
              <w:t>序号</w:t>
            </w:r>
          </w:p>
        </w:tc>
        <w:tc>
          <w:tcPr>
            <w:tcW w:w="884" w:type="dxa"/>
            <w:vAlign w:val="center"/>
          </w:tcPr>
          <w:p w:rsidR="00D826D7" w:rsidRDefault="00D826D7" w:rsidP="00917B9E">
            <w:pPr>
              <w:spacing w:line="360" w:lineRule="exact"/>
              <w:jc w:val="center"/>
              <w:rPr>
                <w:rFonts w:eastAsia="黑体"/>
                <w:bCs/>
                <w:color w:val="000000"/>
                <w:szCs w:val="21"/>
              </w:rPr>
            </w:pPr>
            <w:r>
              <w:rPr>
                <w:rFonts w:eastAsia="黑体" w:hint="eastAsia"/>
                <w:bCs/>
                <w:color w:val="000000"/>
                <w:szCs w:val="21"/>
              </w:rPr>
              <w:t>涉嫌违法化妆品名称</w:t>
            </w:r>
          </w:p>
        </w:tc>
        <w:tc>
          <w:tcPr>
            <w:tcW w:w="1375" w:type="dxa"/>
            <w:vAlign w:val="center"/>
          </w:tcPr>
          <w:p w:rsidR="00D826D7" w:rsidRDefault="00D826D7" w:rsidP="00917B9E">
            <w:pPr>
              <w:spacing w:line="360" w:lineRule="exact"/>
              <w:jc w:val="center"/>
              <w:rPr>
                <w:rFonts w:eastAsia="黑体"/>
                <w:bCs/>
                <w:color w:val="000000"/>
                <w:szCs w:val="21"/>
              </w:rPr>
            </w:pPr>
            <w:r>
              <w:rPr>
                <w:rFonts w:eastAsia="黑体" w:hint="eastAsia"/>
                <w:bCs/>
                <w:color w:val="000000"/>
                <w:szCs w:val="21"/>
              </w:rPr>
              <w:t>平台内经营者名称</w:t>
            </w:r>
          </w:p>
        </w:tc>
        <w:tc>
          <w:tcPr>
            <w:tcW w:w="1984" w:type="dxa"/>
            <w:vAlign w:val="center"/>
          </w:tcPr>
          <w:p w:rsidR="00D826D7" w:rsidRDefault="00D826D7" w:rsidP="00917B9E">
            <w:pPr>
              <w:spacing w:line="360" w:lineRule="exact"/>
              <w:jc w:val="center"/>
              <w:rPr>
                <w:rFonts w:eastAsia="黑体"/>
                <w:bCs/>
                <w:color w:val="000000"/>
                <w:szCs w:val="21"/>
              </w:rPr>
            </w:pPr>
            <w:r>
              <w:rPr>
                <w:rFonts w:eastAsia="黑体" w:hint="eastAsia"/>
                <w:bCs/>
                <w:color w:val="000000"/>
                <w:szCs w:val="21"/>
              </w:rPr>
              <w:t>平台内经营者实际经营所在地</w:t>
            </w:r>
          </w:p>
        </w:tc>
        <w:tc>
          <w:tcPr>
            <w:tcW w:w="1309" w:type="dxa"/>
            <w:vAlign w:val="center"/>
          </w:tcPr>
          <w:p w:rsidR="00D826D7" w:rsidRDefault="00D826D7" w:rsidP="00917B9E">
            <w:pPr>
              <w:spacing w:line="360" w:lineRule="exact"/>
              <w:jc w:val="center"/>
              <w:rPr>
                <w:rFonts w:eastAsia="黑体"/>
                <w:bCs/>
                <w:color w:val="000000"/>
                <w:szCs w:val="21"/>
              </w:rPr>
            </w:pPr>
            <w:r>
              <w:rPr>
                <w:rFonts w:eastAsia="黑体" w:hint="eastAsia"/>
                <w:bCs/>
                <w:color w:val="000000"/>
                <w:szCs w:val="21"/>
              </w:rPr>
              <w:t>主要的涉嫌违法行为</w:t>
            </w:r>
          </w:p>
        </w:tc>
        <w:tc>
          <w:tcPr>
            <w:tcW w:w="1765" w:type="dxa"/>
            <w:vAlign w:val="center"/>
          </w:tcPr>
          <w:p w:rsidR="00D826D7" w:rsidRDefault="00D826D7" w:rsidP="00917B9E">
            <w:pPr>
              <w:spacing w:line="360" w:lineRule="exact"/>
              <w:jc w:val="center"/>
              <w:rPr>
                <w:rFonts w:eastAsia="黑体"/>
                <w:bCs/>
                <w:color w:val="000000"/>
                <w:szCs w:val="21"/>
              </w:rPr>
            </w:pPr>
            <w:r>
              <w:rPr>
                <w:rFonts w:eastAsia="黑体" w:hint="eastAsia"/>
                <w:bCs/>
                <w:color w:val="000000"/>
                <w:szCs w:val="21"/>
              </w:rPr>
              <w:t>已做出的处置</w:t>
            </w:r>
          </w:p>
          <w:p w:rsidR="00D826D7" w:rsidRDefault="00D826D7" w:rsidP="00917B9E">
            <w:pPr>
              <w:spacing w:line="360" w:lineRule="exact"/>
              <w:jc w:val="center"/>
              <w:rPr>
                <w:rFonts w:eastAsia="黑体"/>
                <w:bCs/>
                <w:color w:val="000000"/>
                <w:szCs w:val="21"/>
              </w:rPr>
            </w:pPr>
            <w:r>
              <w:rPr>
                <w:rFonts w:eastAsia="黑体" w:hint="eastAsia"/>
                <w:bCs/>
                <w:color w:val="000000"/>
                <w:szCs w:val="21"/>
              </w:rPr>
              <w:t>措施</w:t>
            </w:r>
          </w:p>
        </w:tc>
        <w:tc>
          <w:tcPr>
            <w:tcW w:w="4068" w:type="dxa"/>
            <w:vAlign w:val="center"/>
          </w:tcPr>
          <w:p w:rsidR="00D826D7" w:rsidRDefault="00D826D7" w:rsidP="00917B9E">
            <w:pPr>
              <w:spacing w:line="360" w:lineRule="exact"/>
              <w:jc w:val="center"/>
              <w:rPr>
                <w:rFonts w:eastAsia="黑体"/>
                <w:bCs/>
                <w:color w:val="000000"/>
                <w:szCs w:val="21"/>
              </w:rPr>
            </w:pPr>
            <w:r>
              <w:rPr>
                <w:rFonts w:eastAsia="黑体" w:hint="eastAsia"/>
                <w:bCs/>
                <w:color w:val="000000"/>
                <w:szCs w:val="21"/>
              </w:rPr>
              <w:t>是否已将相关核查线索移交平台内</w:t>
            </w:r>
          </w:p>
          <w:p w:rsidR="00D826D7" w:rsidRDefault="00D826D7" w:rsidP="00917B9E">
            <w:pPr>
              <w:spacing w:line="360" w:lineRule="exact"/>
              <w:jc w:val="center"/>
              <w:rPr>
                <w:rFonts w:eastAsia="黑体"/>
                <w:bCs/>
                <w:color w:val="000000"/>
                <w:szCs w:val="21"/>
              </w:rPr>
            </w:pPr>
            <w:r>
              <w:rPr>
                <w:rFonts w:eastAsia="黑体" w:hint="eastAsia"/>
                <w:bCs/>
                <w:color w:val="000000"/>
                <w:szCs w:val="21"/>
              </w:rPr>
              <w:t>经营者实际经营所在地省级药品监管部门</w:t>
            </w:r>
          </w:p>
        </w:tc>
        <w:tc>
          <w:tcPr>
            <w:tcW w:w="1818" w:type="dxa"/>
            <w:vAlign w:val="center"/>
          </w:tcPr>
          <w:p w:rsidR="00D826D7" w:rsidRDefault="00D826D7" w:rsidP="00917B9E">
            <w:pPr>
              <w:spacing w:line="360" w:lineRule="exact"/>
              <w:jc w:val="center"/>
              <w:rPr>
                <w:rFonts w:eastAsia="黑体"/>
                <w:bCs/>
                <w:color w:val="000000"/>
                <w:szCs w:val="21"/>
              </w:rPr>
            </w:pPr>
            <w:r>
              <w:rPr>
                <w:rFonts w:eastAsia="黑体" w:hint="eastAsia"/>
                <w:bCs/>
                <w:color w:val="000000"/>
                <w:szCs w:val="21"/>
              </w:rPr>
              <w:t>相关核查线索</w:t>
            </w:r>
          </w:p>
          <w:p w:rsidR="00D826D7" w:rsidRDefault="00D826D7" w:rsidP="00917B9E">
            <w:pPr>
              <w:spacing w:line="360" w:lineRule="exact"/>
              <w:jc w:val="center"/>
              <w:rPr>
                <w:rFonts w:eastAsia="黑体"/>
                <w:bCs/>
                <w:color w:val="000000"/>
                <w:szCs w:val="21"/>
              </w:rPr>
            </w:pPr>
            <w:r>
              <w:rPr>
                <w:rFonts w:eastAsia="黑体" w:hint="eastAsia"/>
                <w:bCs/>
                <w:color w:val="000000"/>
                <w:szCs w:val="21"/>
              </w:rPr>
              <w:t>移交时间</w:t>
            </w:r>
          </w:p>
        </w:tc>
      </w:tr>
      <w:tr w:rsidR="00D826D7" w:rsidTr="00917B9E">
        <w:trPr>
          <w:jc w:val="center"/>
        </w:trPr>
        <w:tc>
          <w:tcPr>
            <w:tcW w:w="718" w:type="dxa"/>
            <w:vAlign w:val="center"/>
          </w:tcPr>
          <w:p w:rsidR="00D826D7" w:rsidRDefault="00D826D7" w:rsidP="00917B9E">
            <w:pPr>
              <w:spacing w:line="560" w:lineRule="exact"/>
              <w:jc w:val="center"/>
              <w:rPr>
                <w:rFonts w:eastAsia="黑体"/>
                <w:bCs/>
                <w:color w:val="000000"/>
                <w:szCs w:val="21"/>
              </w:rPr>
            </w:pPr>
          </w:p>
        </w:tc>
        <w:tc>
          <w:tcPr>
            <w:tcW w:w="884" w:type="dxa"/>
            <w:vAlign w:val="center"/>
          </w:tcPr>
          <w:p w:rsidR="00D826D7" w:rsidRDefault="00D826D7" w:rsidP="00917B9E">
            <w:pPr>
              <w:spacing w:line="560" w:lineRule="exact"/>
              <w:jc w:val="center"/>
              <w:rPr>
                <w:rFonts w:eastAsia="黑体"/>
                <w:bCs/>
                <w:color w:val="000000"/>
                <w:szCs w:val="21"/>
              </w:rPr>
            </w:pPr>
          </w:p>
        </w:tc>
        <w:tc>
          <w:tcPr>
            <w:tcW w:w="1375" w:type="dxa"/>
            <w:vAlign w:val="center"/>
          </w:tcPr>
          <w:p w:rsidR="00D826D7" w:rsidRDefault="00D826D7" w:rsidP="00917B9E">
            <w:pPr>
              <w:spacing w:line="560" w:lineRule="exact"/>
              <w:jc w:val="center"/>
              <w:rPr>
                <w:rFonts w:eastAsia="黑体"/>
                <w:bCs/>
                <w:color w:val="000000"/>
                <w:szCs w:val="21"/>
              </w:rPr>
            </w:pPr>
          </w:p>
        </w:tc>
        <w:tc>
          <w:tcPr>
            <w:tcW w:w="1984" w:type="dxa"/>
            <w:vAlign w:val="center"/>
          </w:tcPr>
          <w:p w:rsidR="00D826D7" w:rsidRDefault="00D826D7" w:rsidP="00917B9E">
            <w:pPr>
              <w:spacing w:line="560" w:lineRule="exact"/>
              <w:jc w:val="center"/>
              <w:rPr>
                <w:rFonts w:eastAsia="黑体"/>
                <w:bCs/>
                <w:color w:val="000000"/>
                <w:szCs w:val="21"/>
              </w:rPr>
            </w:pPr>
          </w:p>
        </w:tc>
        <w:tc>
          <w:tcPr>
            <w:tcW w:w="1309" w:type="dxa"/>
            <w:vAlign w:val="center"/>
          </w:tcPr>
          <w:p w:rsidR="00D826D7" w:rsidRDefault="00D826D7" w:rsidP="00917B9E">
            <w:pPr>
              <w:spacing w:line="560" w:lineRule="exact"/>
              <w:jc w:val="center"/>
              <w:rPr>
                <w:rFonts w:eastAsia="黑体"/>
                <w:bCs/>
                <w:color w:val="000000"/>
                <w:szCs w:val="21"/>
              </w:rPr>
            </w:pPr>
          </w:p>
        </w:tc>
        <w:tc>
          <w:tcPr>
            <w:tcW w:w="1765" w:type="dxa"/>
            <w:vAlign w:val="center"/>
          </w:tcPr>
          <w:p w:rsidR="00D826D7" w:rsidRDefault="00D826D7" w:rsidP="00917B9E">
            <w:pPr>
              <w:spacing w:line="560" w:lineRule="exact"/>
              <w:jc w:val="center"/>
              <w:rPr>
                <w:rFonts w:eastAsia="黑体"/>
                <w:bCs/>
                <w:color w:val="000000"/>
                <w:szCs w:val="21"/>
              </w:rPr>
            </w:pPr>
          </w:p>
        </w:tc>
        <w:tc>
          <w:tcPr>
            <w:tcW w:w="4068" w:type="dxa"/>
            <w:vAlign w:val="center"/>
          </w:tcPr>
          <w:p w:rsidR="00D826D7" w:rsidRDefault="00D826D7" w:rsidP="00917B9E">
            <w:pPr>
              <w:spacing w:line="560" w:lineRule="exact"/>
              <w:jc w:val="center"/>
              <w:rPr>
                <w:rFonts w:eastAsia="黑体"/>
                <w:bCs/>
                <w:color w:val="000000"/>
                <w:szCs w:val="21"/>
              </w:rPr>
            </w:pPr>
          </w:p>
        </w:tc>
        <w:tc>
          <w:tcPr>
            <w:tcW w:w="1818" w:type="dxa"/>
            <w:vAlign w:val="center"/>
          </w:tcPr>
          <w:p w:rsidR="00D826D7" w:rsidRDefault="00D826D7" w:rsidP="00917B9E">
            <w:pPr>
              <w:spacing w:line="560" w:lineRule="exact"/>
              <w:jc w:val="center"/>
              <w:rPr>
                <w:rFonts w:eastAsia="黑体"/>
                <w:bCs/>
                <w:color w:val="000000"/>
                <w:szCs w:val="21"/>
              </w:rPr>
            </w:pPr>
          </w:p>
        </w:tc>
      </w:tr>
      <w:tr w:rsidR="00D826D7" w:rsidTr="00917B9E">
        <w:trPr>
          <w:jc w:val="center"/>
        </w:trPr>
        <w:tc>
          <w:tcPr>
            <w:tcW w:w="718" w:type="dxa"/>
            <w:vAlign w:val="center"/>
          </w:tcPr>
          <w:p w:rsidR="00D826D7" w:rsidRDefault="00D826D7" w:rsidP="00917B9E">
            <w:pPr>
              <w:spacing w:line="560" w:lineRule="exact"/>
              <w:jc w:val="center"/>
              <w:rPr>
                <w:rFonts w:eastAsia="黑体"/>
                <w:bCs/>
                <w:color w:val="000000"/>
                <w:szCs w:val="21"/>
              </w:rPr>
            </w:pPr>
          </w:p>
        </w:tc>
        <w:tc>
          <w:tcPr>
            <w:tcW w:w="884" w:type="dxa"/>
            <w:vAlign w:val="center"/>
          </w:tcPr>
          <w:p w:rsidR="00D826D7" w:rsidRDefault="00D826D7" w:rsidP="00917B9E">
            <w:pPr>
              <w:spacing w:line="560" w:lineRule="exact"/>
              <w:jc w:val="center"/>
              <w:rPr>
                <w:rFonts w:eastAsia="黑体"/>
                <w:bCs/>
                <w:color w:val="000000"/>
                <w:szCs w:val="21"/>
              </w:rPr>
            </w:pPr>
          </w:p>
        </w:tc>
        <w:tc>
          <w:tcPr>
            <w:tcW w:w="1375" w:type="dxa"/>
            <w:vAlign w:val="center"/>
          </w:tcPr>
          <w:p w:rsidR="00D826D7" w:rsidRDefault="00D826D7" w:rsidP="00917B9E">
            <w:pPr>
              <w:spacing w:line="560" w:lineRule="exact"/>
              <w:jc w:val="center"/>
              <w:rPr>
                <w:rFonts w:eastAsia="黑体"/>
                <w:bCs/>
                <w:color w:val="000000"/>
                <w:szCs w:val="21"/>
              </w:rPr>
            </w:pPr>
          </w:p>
        </w:tc>
        <w:tc>
          <w:tcPr>
            <w:tcW w:w="1984" w:type="dxa"/>
            <w:vAlign w:val="center"/>
          </w:tcPr>
          <w:p w:rsidR="00D826D7" w:rsidRDefault="00D826D7" w:rsidP="00917B9E">
            <w:pPr>
              <w:spacing w:line="560" w:lineRule="exact"/>
              <w:jc w:val="center"/>
              <w:rPr>
                <w:rFonts w:eastAsia="黑体"/>
                <w:bCs/>
                <w:color w:val="000000"/>
                <w:szCs w:val="21"/>
              </w:rPr>
            </w:pPr>
          </w:p>
        </w:tc>
        <w:tc>
          <w:tcPr>
            <w:tcW w:w="1309" w:type="dxa"/>
            <w:vAlign w:val="center"/>
          </w:tcPr>
          <w:p w:rsidR="00D826D7" w:rsidRDefault="00D826D7" w:rsidP="00917B9E">
            <w:pPr>
              <w:spacing w:line="560" w:lineRule="exact"/>
              <w:jc w:val="center"/>
              <w:rPr>
                <w:rFonts w:eastAsia="黑体"/>
                <w:bCs/>
                <w:color w:val="000000"/>
                <w:szCs w:val="21"/>
              </w:rPr>
            </w:pPr>
          </w:p>
        </w:tc>
        <w:tc>
          <w:tcPr>
            <w:tcW w:w="1765" w:type="dxa"/>
            <w:vAlign w:val="center"/>
          </w:tcPr>
          <w:p w:rsidR="00D826D7" w:rsidRDefault="00D826D7" w:rsidP="00917B9E">
            <w:pPr>
              <w:spacing w:line="560" w:lineRule="exact"/>
              <w:jc w:val="center"/>
              <w:rPr>
                <w:rFonts w:eastAsia="黑体"/>
                <w:bCs/>
                <w:color w:val="000000"/>
                <w:szCs w:val="21"/>
              </w:rPr>
            </w:pPr>
          </w:p>
        </w:tc>
        <w:tc>
          <w:tcPr>
            <w:tcW w:w="4068" w:type="dxa"/>
            <w:vAlign w:val="center"/>
          </w:tcPr>
          <w:p w:rsidR="00D826D7" w:rsidRDefault="00D826D7" w:rsidP="00917B9E">
            <w:pPr>
              <w:spacing w:line="560" w:lineRule="exact"/>
              <w:jc w:val="center"/>
              <w:rPr>
                <w:rFonts w:eastAsia="黑体"/>
                <w:bCs/>
                <w:color w:val="000000"/>
                <w:szCs w:val="21"/>
              </w:rPr>
            </w:pPr>
          </w:p>
        </w:tc>
        <w:tc>
          <w:tcPr>
            <w:tcW w:w="1818" w:type="dxa"/>
            <w:vAlign w:val="center"/>
          </w:tcPr>
          <w:p w:rsidR="00D826D7" w:rsidRDefault="00D826D7" w:rsidP="00917B9E">
            <w:pPr>
              <w:spacing w:line="560" w:lineRule="exact"/>
              <w:jc w:val="center"/>
              <w:rPr>
                <w:rFonts w:eastAsia="黑体"/>
                <w:bCs/>
                <w:color w:val="000000"/>
                <w:szCs w:val="21"/>
              </w:rPr>
            </w:pPr>
          </w:p>
        </w:tc>
      </w:tr>
    </w:tbl>
    <w:p w:rsidR="00D826D7" w:rsidRDefault="00D826D7" w:rsidP="00D826D7">
      <w:pPr>
        <w:spacing w:line="560" w:lineRule="exact"/>
        <w:rPr>
          <w:rFonts w:ascii="仿宋_GB2312" w:eastAsia="仿宋_GB2312" w:hAnsi="仿宋_GB2312" w:cs="仿宋_GB2312"/>
          <w:sz w:val="32"/>
          <w:szCs w:val="32"/>
        </w:rPr>
        <w:sectPr w:rsidR="00D826D7">
          <w:pgSz w:w="16838" w:h="11906" w:orient="landscape"/>
          <w:pgMar w:top="1800" w:right="1440" w:bottom="1800" w:left="1440" w:header="851" w:footer="992" w:gutter="0"/>
          <w:cols w:space="720"/>
          <w:docGrid w:type="lines" w:linePitch="312"/>
        </w:sectPr>
      </w:pPr>
    </w:p>
    <w:p w:rsidR="00D826D7" w:rsidRDefault="00D826D7" w:rsidP="00D826D7">
      <w:pPr>
        <w:spacing w:line="560" w:lineRule="exact"/>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lastRenderedPageBreak/>
        <w:t>附件2</w:t>
      </w:r>
    </w:p>
    <w:p w:rsidR="00D826D7" w:rsidRDefault="00D826D7" w:rsidP="00D826D7">
      <w:pPr>
        <w:spacing w:line="560" w:lineRule="exact"/>
        <w:rPr>
          <w:rFonts w:ascii="黑体" w:eastAsia="黑体" w:hAnsi="黑体" w:cs="黑体"/>
          <w:bCs/>
          <w:color w:val="000000"/>
          <w:kern w:val="0"/>
          <w:sz w:val="32"/>
          <w:szCs w:val="32"/>
        </w:rPr>
      </w:pPr>
    </w:p>
    <w:p w:rsidR="00D826D7" w:rsidRDefault="00D826D7" w:rsidP="00D826D7">
      <w:pPr>
        <w:spacing w:line="560" w:lineRule="exact"/>
        <w:jc w:val="center"/>
        <w:rPr>
          <w:rFonts w:ascii="方正小标宋简体" w:eastAsia="方正小标宋简体" w:hAnsi="黑体" w:cs="黑体"/>
          <w:bCs/>
          <w:color w:val="000000"/>
          <w:kern w:val="0"/>
          <w:sz w:val="44"/>
          <w:szCs w:val="44"/>
        </w:rPr>
      </w:pPr>
      <w:r>
        <w:rPr>
          <w:rFonts w:ascii="方正小标宋简体" w:eastAsia="方正小标宋简体" w:hAnsi="黑体" w:cs="黑体" w:hint="eastAsia"/>
          <w:bCs/>
          <w:color w:val="000000"/>
          <w:kern w:val="0"/>
          <w:sz w:val="44"/>
          <w:szCs w:val="44"/>
        </w:rPr>
        <w:t>化</w:t>
      </w:r>
      <w:r>
        <w:rPr>
          <w:rFonts w:ascii="方正小标宋简体" w:eastAsia="方正小标宋简体" w:hAnsi="黑体" w:cs="Times New Roman" w:hint="eastAsia"/>
          <w:sz w:val="44"/>
          <w:szCs w:val="44"/>
        </w:rPr>
        <w:t>妆品电子商务平台核查线索移交表</w:t>
      </w:r>
    </w:p>
    <w:p w:rsidR="00D826D7" w:rsidRDefault="00D826D7" w:rsidP="00D826D7">
      <w:pPr>
        <w:spacing w:line="560" w:lineRule="exact"/>
        <w:rPr>
          <w:rFonts w:ascii="黑体" w:eastAsia="黑体" w:hAnsi="黑体" w:cs="黑体"/>
          <w:bCs/>
          <w:color w:val="000000"/>
          <w:kern w:val="0"/>
          <w:sz w:val="32"/>
          <w:szCs w:val="32"/>
        </w:rPr>
      </w:pPr>
    </w:p>
    <w:tbl>
      <w:tblPr>
        <w:tblStyle w:val="a7"/>
        <w:tblpPr w:leftFromText="180" w:rightFromText="180" w:vertAnchor="page" w:horzAnchor="margin" w:tblpY="3691"/>
        <w:tblW w:w="0" w:type="auto"/>
        <w:tblLayout w:type="fixed"/>
        <w:tblLook w:val="04A0" w:firstRow="1" w:lastRow="0" w:firstColumn="1" w:lastColumn="0" w:noHBand="0" w:noVBand="1"/>
      </w:tblPr>
      <w:tblGrid>
        <w:gridCol w:w="2109"/>
        <w:gridCol w:w="2109"/>
        <w:gridCol w:w="1134"/>
        <w:gridCol w:w="975"/>
        <w:gridCol w:w="2110"/>
      </w:tblGrid>
      <w:tr w:rsidR="00D826D7" w:rsidTr="00917B9E">
        <w:trPr>
          <w:trHeight w:hRule="exact" w:val="890"/>
        </w:trPr>
        <w:tc>
          <w:tcPr>
            <w:tcW w:w="2109" w:type="dxa"/>
            <w:vAlign w:val="center"/>
          </w:tcPr>
          <w:p w:rsidR="00D826D7" w:rsidRDefault="00D826D7" w:rsidP="00917B9E">
            <w:pPr>
              <w:jc w:val="center"/>
              <w:rPr>
                <w:rFonts w:ascii="黑体" w:eastAsia="黑体" w:hAnsi="黑体"/>
                <w:szCs w:val="24"/>
              </w:rPr>
            </w:pPr>
            <w:r>
              <w:rPr>
                <w:rFonts w:ascii="黑体" w:eastAsia="黑体" w:hAnsi="黑体" w:hint="eastAsia"/>
                <w:szCs w:val="24"/>
              </w:rPr>
              <w:t>电子商务平台名称</w:t>
            </w:r>
          </w:p>
        </w:tc>
        <w:tc>
          <w:tcPr>
            <w:tcW w:w="2109" w:type="dxa"/>
            <w:vAlign w:val="center"/>
          </w:tcPr>
          <w:p w:rsidR="00D826D7" w:rsidRDefault="00D826D7" w:rsidP="00917B9E">
            <w:pPr>
              <w:jc w:val="center"/>
              <w:rPr>
                <w:rFonts w:ascii="黑体" w:eastAsia="黑体" w:hAnsi="黑体"/>
                <w:szCs w:val="24"/>
              </w:rPr>
            </w:pPr>
          </w:p>
        </w:tc>
        <w:tc>
          <w:tcPr>
            <w:tcW w:w="2109" w:type="dxa"/>
            <w:gridSpan w:val="2"/>
            <w:vAlign w:val="center"/>
          </w:tcPr>
          <w:p w:rsidR="00D826D7" w:rsidRDefault="00D826D7" w:rsidP="00917B9E">
            <w:pPr>
              <w:jc w:val="center"/>
              <w:rPr>
                <w:rFonts w:ascii="黑体" w:eastAsia="黑体" w:hAnsi="黑体"/>
                <w:szCs w:val="24"/>
              </w:rPr>
            </w:pPr>
            <w:r>
              <w:rPr>
                <w:rFonts w:ascii="黑体" w:eastAsia="黑体" w:hAnsi="黑体" w:hint="eastAsia"/>
                <w:szCs w:val="24"/>
              </w:rPr>
              <w:t>联系人</w:t>
            </w:r>
          </w:p>
        </w:tc>
        <w:tc>
          <w:tcPr>
            <w:tcW w:w="2110" w:type="dxa"/>
            <w:vAlign w:val="center"/>
          </w:tcPr>
          <w:p w:rsidR="00D826D7" w:rsidRDefault="00D826D7" w:rsidP="00917B9E">
            <w:pPr>
              <w:jc w:val="center"/>
              <w:rPr>
                <w:rFonts w:ascii="黑体" w:eastAsia="黑体" w:hAnsi="黑体"/>
                <w:szCs w:val="24"/>
              </w:rPr>
            </w:pPr>
          </w:p>
        </w:tc>
      </w:tr>
      <w:tr w:rsidR="00D826D7" w:rsidTr="00917B9E">
        <w:trPr>
          <w:trHeight w:hRule="exact" w:val="890"/>
        </w:trPr>
        <w:tc>
          <w:tcPr>
            <w:tcW w:w="2109" w:type="dxa"/>
            <w:vAlign w:val="center"/>
          </w:tcPr>
          <w:p w:rsidR="00D826D7" w:rsidRDefault="00D826D7" w:rsidP="00917B9E">
            <w:pPr>
              <w:jc w:val="center"/>
              <w:rPr>
                <w:rFonts w:ascii="黑体" w:eastAsia="黑体" w:hAnsi="黑体"/>
                <w:szCs w:val="24"/>
              </w:rPr>
            </w:pPr>
            <w:r>
              <w:rPr>
                <w:rFonts w:ascii="黑体" w:eastAsia="黑体" w:hAnsi="黑体" w:hint="eastAsia"/>
                <w:szCs w:val="24"/>
              </w:rPr>
              <w:t>移交时间</w:t>
            </w:r>
          </w:p>
        </w:tc>
        <w:tc>
          <w:tcPr>
            <w:tcW w:w="2109" w:type="dxa"/>
            <w:vAlign w:val="center"/>
          </w:tcPr>
          <w:p w:rsidR="00D826D7" w:rsidRDefault="00D826D7" w:rsidP="00917B9E">
            <w:pPr>
              <w:jc w:val="center"/>
              <w:rPr>
                <w:rFonts w:ascii="黑体" w:eastAsia="黑体" w:hAnsi="黑体"/>
                <w:szCs w:val="24"/>
              </w:rPr>
            </w:pPr>
          </w:p>
        </w:tc>
        <w:tc>
          <w:tcPr>
            <w:tcW w:w="2109" w:type="dxa"/>
            <w:gridSpan w:val="2"/>
            <w:vAlign w:val="center"/>
          </w:tcPr>
          <w:p w:rsidR="00D826D7" w:rsidRDefault="00D826D7" w:rsidP="00917B9E">
            <w:pPr>
              <w:jc w:val="center"/>
              <w:rPr>
                <w:rFonts w:ascii="黑体" w:eastAsia="黑体" w:hAnsi="黑体"/>
                <w:szCs w:val="24"/>
              </w:rPr>
            </w:pPr>
            <w:r>
              <w:rPr>
                <w:rFonts w:ascii="黑体" w:eastAsia="黑体" w:hAnsi="黑体" w:hint="eastAsia"/>
                <w:szCs w:val="24"/>
              </w:rPr>
              <w:t>移交单位</w:t>
            </w:r>
          </w:p>
        </w:tc>
        <w:tc>
          <w:tcPr>
            <w:tcW w:w="2110" w:type="dxa"/>
            <w:vAlign w:val="center"/>
          </w:tcPr>
          <w:p w:rsidR="00D826D7" w:rsidRDefault="00D826D7" w:rsidP="00917B9E">
            <w:pPr>
              <w:jc w:val="center"/>
              <w:rPr>
                <w:rFonts w:ascii="黑体" w:eastAsia="黑体" w:hAnsi="黑体"/>
                <w:szCs w:val="24"/>
              </w:rPr>
            </w:pPr>
          </w:p>
        </w:tc>
      </w:tr>
      <w:tr w:rsidR="00D826D7" w:rsidTr="00917B9E">
        <w:trPr>
          <w:trHeight w:hRule="exact" w:val="890"/>
        </w:trPr>
        <w:tc>
          <w:tcPr>
            <w:tcW w:w="8437" w:type="dxa"/>
            <w:gridSpan w:val="5"/>
          </w:tcPr>
          <w:p w:rsidR="00D826D7" w:rsidRDefault="00D826D7" w:rsidP="00917B9E">
            <w:pPr>
              <w:rPr>
                <w:rFonts w:ascii="黑体" w:eastAsia="黑体" w:hAnsi="黑体"/>
                <w:szCs w:val="24"/>
              </w:rPr>
            </w:pPr>
            <w:r>
              <w:rPr>
                <w:rFonts w:ascii="黑体" w:eastAsia="黑体" w:hAnsi="黑体" w:hint="eastAsia"/>
                <w:szCs w:val="24"/>
              </w:rPr>
              <w:t>移交线索涉及的主要涉嫌违法行为：</w:t>
            </w:r>
          </w:p>
        </w:tc>
      </w:tr>
      <w:tr w:rsidR="00D826D7" w:rsidTr="00917B9E">
        <w:trPr>
          <w:trHeight w:hRule="exact" w:val="890"/>
        </w:trPr>
        <w:tc>
          <w:tcPr>
            <w:tcW w:w="2109" w:type="dxa"/>
            <w:vAlign w:val="center"/>
          </w:tcPr>
          <w:p w:rsidR="00D826D7" w:rsidRDefault="00D826D7" w:rsidP="00917B9E">
            <w:pPr>
              <w:jc w:val="center"/>
              <w:rPr>
                <w:rFonts w:ascii="黑体" w:eastAsia="黑体" w:hAnsi="黑体"/>
                <w:szCs w:val="24"/>
              </w:rPr>
            </w:pPr>
            <w:r>
              <w:rPr>
                <w:rFonts w:ascii="黑体" w:eastAsia="黑体" w:hAnsi="黑体" w:hint="eastAsia"/>
                <w:szCs w:val="24"/>
              </w:rPr>
              <w:t>电子商务平台已做出的处置措施</w:t>
            </w:r>
          </w:p>
        </w:tc>
        <w:tc>
          <w:tcPr>
            <w:tcW w:w="2109" w:type="dxa"/>
            <w:vAlign w:val="center"/>
          </w:tcPr>
          <w:p w:rsidR="00D826D7" w:rsidRDefault="00D826D7" w:rsidP="00917B9E">
            <w:pPr>
              <w:jc w:val="center"/>
              <w:rPr>
                <w:rFonts w:ascii="黑体" w:eastAsia="黑体" w:hAnsi="黑体"/>
                <w:szCs w:val="24"/>
              </w:rPr>
            </w:pPr>
          </w:p>
        </w:tc>
        <w:tc>
          <w:tcPr>
            <w:tcW w:w="2109" w:type="dxa"/>
            <w:gridSpan w:val="2"/>
            <w:vAlign w:val="center"/>
          </w:tcPr>
          <w:p w:rsidR="00D826D7" w:rsidRDefault="00D826D7" w:rsidP="00917B9E">
            <w:pPr>
              <w:jc w:val="center"/>
              <w:rPr>
                <w:rFonts w:ascii="黑体" w:eastAsia="黑体" w:hAnsi="黑体"/>
                <w:szCs w:val="24"/>
              </w:rPr>
            </w:pPr>
            <w:r>
              <w:rPr>
                <w:rFonts w:ascii="黑体" w:eastAsia="黑体" w:hAnsi="黑体" w:hint="eastAsia"/>
                <w:szCs w:val="24"/>
              </w:rPr>
              <w:t>做出处置措施的时间</w:t>
            </w:r>
          </w:p>
        </w:tc>
        <w:tc>
          <w:tcPr>
            <w:tcW w:w="2110" w:type="dxa"/>
            <w:vAlign w:val="center"/>
          </w:tcPr>
          <w:p w:rsidR="00D826D7" w:rsidRDefault="00D826D7" w:rsidP="00917B9E">
            <w:pPr>
              <w:jc w:val="center"/>
              <w:rPr>
                <w:rFonts w:ascii="黑体" w:eastAsia="黑体" w:hAnsi="黑体"/>
                <w:szCs w:val="24"/>
              </w:rPr>
            </w:pPr>
          </w:p>
        </w:tc>
      </w:tr>
      <w:tr w:rsidR="00D826D7" w:rsidTr="00917B9E">
        <w:trPr>
          <w:trHeight w:hRule="exact" w:val="890"/>
        </w:trPr>
        <w:tc>
          <w:tcPr>
            <w:tcW w:w="8437" w:type="dxa"/>
            <w:gridSpan w:val="5"/>
            <w:vAlign w:val="center"/>
          </w:tcPr>
          <w:p w:rsidR="00D826D7" w:rsidRDefault="00D826D7" w:rsidP="00917B9E">
            <w:pPr>
              <w:jc w:val="center"/>
              <w:rPr>
                <w:rFonts w:ascii="黑体" w:eastAsia="黑体" w:hAnsi="黑体"/>
                <w:szCs w:val="24"/>
              </w:rPr>
            </w:pPr>
            <w:r>
              <w:rPr>
                <w:rFonts w:ascii="黑体" w:eastAsia="黑体" w:hAnsi="黑体" w:hint="eastAsia"/>
                <w:szCs w:val="24"/>
              </w:rPr>
              <w:t xml:space="preserve">   核查线索移交内容（应当包括但不限于1-5项内容）</w:t>
            </w:r>
          </w:p>
        </w:tc>
      </w:tr>
      <w:tr w:rsidR="00D826D7" w:rsidTr="00917B9E">
        <w:trPr>
          <w:trHeight w:hRule="exact" w:val="890"/>
        </w:trPr>
        <w:tc>
          <w:tcPr>
            <w:tcW w:w="5352" w:type="dxa"/>
            <w:gridSpan w:val="3"/>
            <w:vAlign w:val="center"/>
          </w:tcPr>
          <w:p w:rsidR="00D826D7" w:rsidRDefault="00D826D7" w:rsidP="00917B9E">
            <w:pPr>
              <w:rPr>
                <w:rFonts w:ascii="黑体" w:eastAsia="黑体" w:hAnsi="黑体"/>
                <w:szCs w:val="24"/>
              </w:rPr>
            </w:pPr>
            <w:r>
              <w:rPr>
                <w:rFonts w:ascii="黑体" w:eastAsia="黑体" w:hAnsi="黑体" w:hint="eastAsia"/>
                <w:szCs w:val="24"/>
              </w:rPr>
              <w:t>1.涉嫌违法化妆品名称</w:t>
            </w:r>
          </w:p>
        </w:tc>
        <w:tc>
          <w:tcPr>
            <w:tcW w:w="3085" w:type="dxa"/>
            <w:gridSpan w:val="2"/>
            <w:vAlign w:val="center"/>
          </w:tcPr>
          <w:p w:rsidR="00D826D7" w:rsidRDefault="00D826D7" w:rsidP="00917B9E">
            <w:pPr>
              <w:jc w:val="center"/>
              <w:rPr>
                <w:rFonts w:ascii="黑体" w:eastAsia="黑体" w:hAnsi="黑体"/>
                <w:szCs w:val="24"/>
              </w:rPr>
            </w:pPr>
          </w:p>
        </w:tc>
      </w:tr>
      <w:tr w:rsidR="00D826D7" w:rsidTr="00917B9E">
        <w:trPr>
          <w:trHeight w:hRule="exact" w:val="890"/>
        </w:trPr>
        <w:tc>
          <w:tcPr>
            <w:tcW w:w="5352" w:type="dxa"/>
            <w:gridSpan w:val="3"/>
            <w:vAlign w:val="center"/>
          </w:tcPr>
          <w:p w:rsidR="00D826D7" w:rsidRDefault="00D826D7" w:rsidP="00917B9E">
            <w:pPr>
              <w:rPr>
                <w:rFonts w:ascii="黑体" w:eastAsia="黑体" w:hAnsi="黑体"/>
                <w:szCs w:val="24"/>
              </w:rPr>
            </w:pPr>
            <w:r>
              <w:rPr>
                <w:rFonts w:ascii="黑体" w:eastAsia="黑体" w:hAnsi="黑体" w:hint="eastAsia"/>
                <w:szCs w:val="24"/>
              </w:rPr>
              <w:t>2.涉嫌违法化妆品的销售网址</w:t>
            </w:r>
          </w:p>
        </w:tc>
        <w:tc>
          <w:tcPr>
            <w:tcW w:w="3085" w:type="dxa"/>
            <w:gridSpan w:val="2"/>
            <w:vAlign w:val="center"/>
          </w:tcPr>
          <w:p w:rsidR="00D826D7" w:rsidRDefault="00D826D7" w:rsidP="00917B9E">
            <w:pPr>
              <w:jc w:val="center"/>
              <w:rPr>
                <w:rFonts w:ascii="黑体" w:eastAsia="黑体" w:hAnsi="黑体"/>
                <w:szCs w:val="24"/>
              </w:rPr>
            </w:pPr>
          </w:p>
        </w:tc>
      </w:tr>
      <w:tr w:rsidR="00D826D7" w:rsidTr="00917B9E">
        <w:trPr>
          <w:trHeight w:hRule="exact" w:val="890"/>
        </w:trPr>
        <w:tc>
          <w:tcPr>
            <w:tcW w:w="5352" w:type="dxa"/>
            <w:gridSpan w:val="3"/>
            <w:vAlign w:val="center"/>
          </w:tcPr>
          <w:p w:rsidR="00D826D7" w:rsidRDefault="00D826D7" w:rsidP="00917B9E">
            <w:pPr>
              <w:rPr>
                <w:rFonts w:ascii="黑体" w:eastAsia="黑体" w:hAnsi="黑体"/>
                <w:szCs w:val="24"/>
              </w:rPr>
            </w:pPr>
            <w:r>
              <w:rPr>
                <w:rFonts w:ascii="黑体" w:eastAsia="黑体" w:hAnsi="黑体" w:hint="eastAsia"/>
                <w:szCs w:val="24"/>
              </w:rPr>
              <w:t>3.涉嫌违法化妆品的产品展示页面图片</w:t>
            </w:r>
          </w:p>
        </w:tc>
        <w:tc>
          <w:tcPr>
            <w:tcW w:w="3085" w:type="dxa"/>
            <w:gridSpan w:val="2"/>
            <w:vAlign w:val="center"/>
          </w:tcPr>
          <w:p w:rsidR="00D826D7" w:rsidRDefault="00D826D7" w:rsidP="00917B9E">
            <w:pPr>
              <w:jc w:val="center"/>
              <w:rPr>
                <w:rFonts w:ascii="黑体" w:eastAsia="黑体" w:hAnsi="黑体"/>
                <w:szCs w:val="24"/>
              </w:rPr>
            </w:pPr>
            <w:r>
              <w:rPr>
                <w:rFonts w:ascii="黑体" w:eastAsia="黑体" w:hAnsi="黑体" w:hint="eastAsia"/>
                <w:szCs w:val="24"/>
              </w:rPr>
              <w:t>以附件形式提交</w:t>
            </w:r>
          </w:p>
        </w:tc>
      </w:tr>
      <w:tr w:rsidR="00D826D7" w:rsidTr="00917B9E">
        <w:trPr>
          <w:trHeight w:hRule="exact" w:val="890"/>
        </w:trPr>
        <w:tc>
          <w:tcPr>
            <w:tcW w:w="5352" w:type="dxa"/>
            <w:gridSpan w:val="3"/>
            <w:vAlign w:val="center"/>
          </w:tcPr>
          <w:p w:rsidR="00D826D7" w:rsidRDefault="00D826D7" w:rsidP="00917B9E">
            <w:pPr>
              <w:rPr>
                <w:rFonts w:ascii="黑体" w:eastAsia="黑体" w:hAnsi="黑体"/>
                <w:szCs w:val="24"/>
              </w:rPr>
            </w:pPr>
            <w:r>
              <w:rPr>
                <w:rFonts w:ascii="黑体" w:eastAsia="黑体" w:hAnsi="黑体" w:hint="eastAsia"/>
                <w:szCs w:val="24"/>
              </w:rPr>
              <w:t>4.涉嫌违法化妆品的平台内经营者实际经营地信息</w:t>
            </w:r>
          </w:p>
        </w:tc>
        <w:tc>
          <w:tcPr>
            <w:tcW w:w="3085" w:type="dxa"/>
            <w:gridSpan w:val="2"/>
            <w:vAlign w:val="center"/>
          </w:tcPr>
          <w:p w:rsidR="00D826D7" w:rsidRDefault="00D826D7" w:rsidP="00917B9E">
            <w:pPr>
              <w:jc w:val="center"/>
              <w:rPr>
                <w:rFonts w:ascii="黑体" w:eastAsia="黑体" w:hAnsi="黑体"/>
                <w:szCs w:val="24"/>
              </w:rPr>
            </w:pPr>
            <w:r>
              <w:rPr>
                <w:rFonts w:ascii="黑体" w:eastAsia="黑体" w:hAnsi="黑体" w:hint="eastAsia"/>
                <w:szCs w:val="24"/>
              </w:rPr>
              <w:t>以附件形式提交</w:t>
            </w:r>
          </w:p>
        </w:tc>
      </w:tr>
      <w:tr w:rsidR="00D826D7" w:rsidTr="00917B9E">
        <w:trPr>
          <w:trHeight w:hRule="exact" w:val="890"/>
        </w:trPr>
        <w:tc>
          <w:tcPr>
            <w:tcW w:w="5352" w:type="dxa"/>
            <w:gridSpan w:val="3"/>
            <w:vAlign w:val="center"/>
          </w:tcPr>
          <w:p w:rsidR="00D826D7" w:rsidRDefault="00D826D7" w:rsidP="00917B9E">
            <w:pPr>
              <w:rPr>
                <w:rFonts w:ascii="黑体" w:eastAsia="黑体" w:hAnsi="黑体"/>
                <w:szCs w:val="24"/>
              </w:rPr>
            </w:pPr>
            <w:r>
              <w:rPr>
                <w:rFonts w:ascii="黑体" w:eastAsia="黑体" w:hAnsi="黑体" w:hint="eastAsia"/>
                <w:szCs w:val="24"/>
              </w:rPr>
              <w:t>5.涉嫌违法化妆品的相关交易记录</w:t>
            </w:r>
          </w:p>
        </w:tc>
        <w:tc>
          <w:tcPr>
            <w:tcW w:w="3085" w:type="dxa"/>
            <w:gridSpan w:val="2"/>
            <w:vAlign w:val="center"/>
          </w:tcPr>
          <w:p w:rsidR="00D826D7" w:rsidRDefault="00D826D7" w:rsidP="00917B9E">
            <w:pPr>
              <w:jc w:val="center"/>
              <w:rPr>
                <w:rFonts w:ascii="黑体" w:eastAsia="黑体" w:hAnsi="黑体"/>
                <w:szCs w:val="24"/>
              </w:rPr>
            </w:pPr>
            <w:r>
              <w:rPr>
                <w:rFonts w:ascii="黑体" w:eastAsia="黑体" w:hAnsi="黑体" w:hint="eastAsia"/>
                <w:szCs w:val="24"/>
              </w:rPr>
              <w:t>以附件形式提交</w:t>
            </w:r>
          </w:p>
        </w:tc>
      </w:tr>
      <w:tr w:rsidR="00D826D7" w:rsidTr="00917B9E">
        <w:trPr>
          <w:trHeight w:hRule="exact" w:val="890"/>
        </w:trPr>
        <w:tc>
          <w:tcPr>
            <w:tcW w:w="5352" w:type="dxa"/>
            <w:gridSpan w:val="3"/>
            <w:vAlign w:val="center"/>
          </w:tcPr>
          <w:p w:rsidR="00D826D7" w:rsidRDefault="00D826D7" w:rsidP="00917B9E">
            <w:pPr>
              <w:rPr>
                <w:rFonts w:ascii="黑体" w:eastAsia="黑体" w:hAnsi="黑体"/>
                <w:szCs w:val="24"/>
              </w:rPr>
            </w:pPr>
            <w:r>
              <w:rPr>
                <w:rFonts w:ascii="黑体" w:eastAsia="黑体" w:hAnsi="黑体" w:hint="eastAsia"/>
                <w:szCs w:val="24"/>
              </w:rPr>
              <w:t>6.其他相关信息</w:t>
            </w:r>
          </w:p>
        </w:tc>
        <w:tc>
          <w:tcPr>
            <w:tcW w:w="3085" w:type="dxa"/>
            <w:gridSpan w:val="2"/>
            <w:vAlign w:val="center"/>
          </w:tcPr>
          <w:p w:rsidR="00D826D7" w:rsidRDefault="00D826D7" w:rsidP="00917B9E">
            <w:pPr>
              <w:jc w:val="center"/>
              <w:rPr>
                <w:rFonts w:ascii="黑体" w:eastAsia="黑体" w:hAnsi="黑体"/>
                <w:szCs w:val="24"/>
              </w:rPr>
            </w:pPr>
          </w:p>
        </w:tc>
      </w:tr>
    </w:tbl>
    <w:p w:rsidR="00D826D7" w:rsidRDefault="00D826D7" w:rsidP="00D826D7">
      <w:pPr>
        <w:spacing w:line="560" w:lineRule="exact"/>
        <w:rPr>
          <w:rFonts w:ascii="黑体" w:eastAsia="黑体" w:hAnsi="黑体" w:cs="黑体"/>
          <w:bCs/>
          <w:color w:val="000000"/>
          <w:kern w:val="0"/>
          <w:sz w:val="32"/>
          <w:szCs w:val="32"/>
        </w:rPr>
      </w:pPr>
    </w:p>
    <w:p w:rsidR="00D826D7" w:rsidRDefault="00D826D7" w:rsidP="00D826D7">
      <w:pPr>
        <w:tabs>
          <w:tab w:val="left" w:pos="962"/>
        </w:tabs>
        <w:jc w:val="left"/>
        <w:rPr>
          <w:rFonts w:ascii="Times New Roman" w:eastAsia="宋体" w:hAnsi="Times New Roman" w:cs="Times New Roman"/>
          <w:szCs w:val="24"/>
        </w:rPr>
        <w:sectPr w:rsidR="00D826D7">
          <w:pgSz w:w="11906" w:h="16838"/>
          <w:pgMar w:top="1440" w:right="1800" w:bottom="1440" w:left="1800" w:header="851" w:footer="992" w:gutter="0"/>
          <w:cols w:space="720"/>
          <w:docGrid w:type="lines" w:linePitch="312"/>
        </w:sectPr>
      </w:pPr>
    </w:p>
    <w:p w:rsidR="00D826D7" w:rsidRDefault="00D826D7" w:rsidP="00D826D7">
      <w:pPr>
        <w:spacing w:line="560" w:lineRule="exact"/>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lastRenderedPageBreak/>
        <w:t>附件</w:t>
      </w:r>
      <w:r>
        <w:rPr>
          <w:rFonts w:ascii="黑体" w:eastAsia="黑体" w:hAnsi="黑体" w:cs="黑体"/>
          <w:bCs/>
          <w:color w:val="000000"/>
          <w:kern w:val="0"/>
          <w:sz w:val="32"/>
          <w:szCs w:val="32"/>
        </w:rPr>
        <w:t>3</w:t>
      </w:r>
    </w:p>
    <w:p w:rsidR="00D826D7" w:rsidRDefault="00D826D7" w:rsidP="00D826D7">
      <w:pPr>
        <w:spacing w:line="560" w:lineRule="exact"/>
        <w:rPr>
          <w:rFonts w:ascii="黑体" w:eastAsia="黑体" w:hAnsi="黑体" w:cs="黑体"/>
          <w:bCs/>
          <w:color w:val="000000"/>
          <w:kern w:val="0"/>
          <w:sz w:val="32"/>
          <w:szCs w:val="32"/>
        </w:rPr>
      </w:pPr>
    </w:p>
    <w:p w:rsidR="00D826D7" w:rsidRDefault="00D826D7" w:rsidP="00D826D7">
      <w:pPr>
        <w:spacing w:line="560" w:lineRule="exact"/>
        <w:jc w:val="center"/>
        <w:rPr>
          <w:rFonts w:ascii="方正小标宋简体" w:eastAsia="方正小标宋简体" w:hAnsi="方正小标宋简体" w:cs="方正小标宋简体"/>
          <w:bCs/>
          <w:color w:val="000000"/>
          <w:kern w:val="0"/>
          <w:sz w:val="44"/>
          <w:szCs w:val="44"/>
        </w:rPr>
      </w:pPr>
      <w:r>
        <w:rPr>
          <w:rFonts w:ascii="方正小标宋简体" w:eastAsia="方正小标宋简体" w:hAnsi="方正小标宋简体" w:cs="方正小标宋简体" w:hint="eastAsia"/>
          <w:bCs/>
          <w:color w:val="000000"/>
          <w:kern w:val="0"/>
          <w:sz w:val="44"/>
          <w:szCs w:val="44"/>
        </w:rPr>
        <w:t>化妆品“线上净网线下清源”专项行动自查阶段情况统计表</w:t>
      </w:r>
    </w:p>
    <w:p w:rsidR="00D826D7" w:rsidRDefault="00D826D7" w:rsidP="00D826D7">
      <w:pPr>
        <w:ind w:firstLineChars="150" w:firstLine="480"/>
        <w:jc w:val="center"/>
        <w:rPr>
          <w:rFonts w:ascii="Times New Roman" w:eastAsia="仿宋_GB2312" w:hAnsi="Times New Roman" w:cs="Times New Roman"/>
          <w:bCs/>
          <w:color w:val="000000"/>
          <w:kern w:val="0"/>
          <w:sz w:val="32"/>
          <w:szCs w:val="32"/>
        </w:rPr>
      </w:pPr>
    </w:p>
    <w:p w:rsidR="00D826D7" w:rsidRDefault="00D826D7" w:rsidP="00D826D7">
      <w:pPr>
        <w:ind w:firstLineChars="150" w:firstLine="48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单位名称（公章）：</w:t>
      </w:r>
      <w:r>
        <w:rPr>
          <w:rFonts w:ascii="Times New Roman" w:eastAsia="仿宋_GB2312" w:hAnsi="Times New Roman" w:cs="Times New Roman"/>
          <w:bCs/>
          <w:color w:val="000000"/>
          <w:kern w:val="0"/>
          <w:sz w:val="32"/>
          <w:szCs w:val="32"/>
        </w:rPr>
        <w:t xml:space="preserve">                                     </w:t>
      </w:r>
      <w:r>
        <w:rPr>
          <w:rFonts w:ascii="Times New Roman" w:eastAsia="仿宋_GB2312" w:hAnsi="Times New Roman" w:cs="Times New Roman" w:hint="eastAsia"/>
          <w:bCs/>
          <w:color w:val="000000"/>
          <w:kern w:val="0"/>
          <w:sz w:val="32"/>
          <w:szCs w:val="32"/>
        </w:rPr>
        <w:t>填报</w:t>
      </w:r>
      <w:r>
        <w:rPr>
          <w:rFonts w:ascii="Times New Roman" w:eastAsia="仿宋_GB2312" w:hAnsi="Times New Roman" w:cs="Times New Roman"/>
          <w:bCs/>
          <w:color w:val="000000"/>
          <w:kern w:val="0"/>
          <w:sz w:val="32"/>
          <w:szCs w:val="32"/>
        </w:rPr>
        <w:t>日期：</w:t>
      </w:r>
    </w:p>
    <w:tbl>
      <w:tblPr>
        <w:tblStyle w:val="a7"/>
        <w:tblW w:w="14567" w:type="dxa"/>
        <w:jc w:val="center"/>
        <w:tblLayout w:type="fixed"/>
        <w:tblLook w:val="04A0" w:firstRow="1" w:lastRow="0" w:firstColumn="1" w:lastColumn="0" w:noHBand="0" w:noVBand="1"/>
      </w:tblPr>
      <w:tblGrid>
        <w:gridCol w:w="817"/>
        <w:gridCol w:w="1701"/>
        <w:gridCol w:w="1843"/>
        <w:gridCol w:w="2551"/>
        <w:gridCol w:w="1560"/>
        <w:gridCol w:w="1842"/>
        <w:gridCol w:w="1843"/>
        <w:gridCol w:w="2410"/>
      </w:tblGrid>
      <w:tr w:rsidR="00D826D7" w:rsidTr="00917B9E">
        <w:trPr>
          <w:trHeight w:val="1026"/>
          <w:jc w:val="center"/>
        </w:trPr>
        <w:tc>
          <w:tcPr>
            <w:tcW w:w="817" w:type="dxa"/>
            <w:vMerge w:val="restart"/>
            <w:vAlign w:val="center"/>
          </w:tcPr>
          <w:p w:rsidR="00D826D7" w:rsidRDefault="00D826D7" w:rsidP="00917B9E">
            <w:pPr>
              <w:spacing w:line="520" w:lineRule="exact"/>
              <w:jc w:val="center"/>
              <w:rPr>
                <w:rFonts w:eastAsia="黑体"/>
                <w:bCs/>
                <w:color w:val="000000"/>
                <w:szCs w:val="21"/>
              </w:rPr>
            </w:pPr>
            <w:r>
              <w:rPr>
                <w:rFonts w:eastAsia="黑体" w:hint="eastAsia"/>
                <w:bCs/>
                <w:color w:val="000000"/>
                <w:szCs w:val="21"/>
              </w:rPr>
              <w:t>项目</w:t>
            </w:r>
          </w:p>
        </w:tc>
        <w:tc>
          <w:tcPr>
            <w:tcW w:w="6095" w:type="dxa"/>
            <w:gridSpan w:val="3"/>
            <w:vAlign w:val="center"/>
          </w:tcPr>
          <w:p w:rsidR="00D826D7" w:rsidRDefault="00D826D7" w:rsidP="00917B9E">
            <w:pPr>
              <w:spacing w:line="520" w:lineRule="exact"/>
              <w:jc w:val="center"/>
              <w:rPr>
                <w:rFonts w:eastAsia="黑体"/>
                <w:bCs/>
                <w:color w:val="000000"/>
                <w:szCs w:val="21"/>
              </w:rPr>
            </w:pPr>
            <w:r>
              <w:rPr>
                <w:rFonts w:eastAsia="黑体" w:hint="eastAsia"/>
                <w:bCs/>
                <w:color w:val="000000"/>
                <w:szCs w:val="21"/>
              </w:rPr>
              <w:t>组织开展自查的化妆品电子商务经营者数量</w:t>
            </w:r>
          </w:p>
        </w:tc>
        <w:tc>
          <w:tcPr>
            <w:tcW w:w="1560" w:type="dxa"/>
            <w:vAlign w:val="center"/>
          </w:tcPr>
          <w:p w:rsidR="00D826D7" w:rsidRDefault="00D826D7" w:rsidP="00917B9E">
            <w:pPr>
              <w:spacing w:line="520" w:lineRule="exact"/>
              <w:jc w:val="center"/>
              <w:rPr>
                <w:rFonts w:eastAsia="黑体"/>
                <w:bCs/>
                <w:color w:val="000000"/>
                <w:szCs w:val="21"/>
              </w:rPr>
            </w:pPr>
            <w:r>
              <w:rPr>
                <w:rFonts w:eastAsia="黑体" w:hint="eastAsia"/>
                <w:bCs/>
                <w:color w:val="000000"/>
                <w:szCs w:val="21"/>
              </w:rPr>
              <w:t>清理违法化妆品产品数量</w:t>
            </w:r>
          </w:p>
        </w:tc>
        <w:tc>
          <w:tcPr>
            <w:tcW w:w="3685" w:type="dxa"/>
            <w:gridSpan w:val="2"/>
            <w:vAlign w:val="center"/>
          </w:tcPr>
          <w:p w:rsidR="00D826D7" w:rsidRDefault="00D826D7" w:rsidP="00917B9E">
            <w:pPr>
              <w:spacing w:line="520" w:lineRule="exact"/>
              <w:jc w:val="center"/>
              <w:rPr>
                <w:rFonts w:eastAsia="黑体"/>
                <w:bCs/>
                <w:color w:val="000000"/>
                <w:szCs w:val="21"/>
              </w:rPr>
            </w:pPr>
            <w:r>
              <w:rPr>
                <w:rFonts w:eastAsia="黑体" w:hint="eastAsia"/>
                <w:bCs/>
                <w:color w:val="000000"/>
                <w:szCs w:val="21"/>
              </w:rPr>
              <w:t>建立化妆品经营管理相关制度情况</w:t>
            </w:r>
          </w:p>
        </w:tc>
        <w:tc>
          <w:tcPr>
            <w:tcW w:w="2410" w:type="dxa"/>
            <w:vAlign w:val="center"/>
          </w:tcPr>
          <w:p w:rsidR="00D826D7" w:rsidRDefault="00D826D7" w:rsidP="00917B9E">
            <w:pPr>
              <w:spacing w:line="520" w:lineRule="exact"/>
              <w:jc w:val="center"/>
              <w:rPr>
                <w:rFonts w:eastAsia="黑体"/>
                <w:bCs/>
                <w:color w:val="000000"/>
                <w:szCs w:val="21"/>
              </w:rPr>
            </w:pPr>
            <w:r>
              <w:rPr>
                <w:rFonts w:eastAsia="黑体" w:hint="eastAsia"/>
                <w:bCs/>
                <w:color w:val="000000"/>
                <w:szCs w:val="21"/>
              </w:rPr>
              <w:t>对化妆品电子商务经营者开展宣贯培训次数</w:t>
            </w:r>
          </w:p>
        </w:tc>
      </w:tr>
      <w:tr w:rsidR="00D826D7" w:rsidTr="00917B9E">
        <w:trPr>
          <w:jc w:val="center"/>
        </w:trPr>
        <w:tc>
          <w:tcPr>
            <w:tcW w:w="817" w:type="dxa"/>
            <w:vMerge/>
          </w:tcPr>
          <w:p w:rsidR="00D826D7" w:rsidRDefault="00D826D7" w:rsidP="00917B9E">
            <w:pPr>
              <w:spacing w:line="520" w:lineRule="exact"/>
              <w:rPr>
                <w:rFonts w:eastAsia="黑体"/>
                <w:bCs/>
                <w:color w:val="000000"/>
                <w:szCs w:val="21"/>
              </w:rPr>
            </w:pPr>
          </w:p>
        </w:tc>
        <w:tc>
          <w:tcPr>
            <w:tcW w:w="1701" w:type="dxa"/>
          </w:tcPr>
          <w:p w:rsidR="00D826D7" w:rsidRDefault="00D826D7" w:rsidP="00917B9E">
            <w:pPr>
              <w:spacing w:line="520" w:lineRule="exact"/>
              <w:rPr>
                <w:rFonts w:eastAsia="黑体"/>
                <w:bCs/>
                <w:color w:val="000000"/>
                <w:szCs w:val="21"/>
              </w:rPr>
            </w:pPr>
            <w:r>
              <w:rPr>
                <w:rFonts w:eastAsia="黑体" w:hint="eastAsia"/>
                <w:bCs/>
                <w:color w:val="000000"/>
                <w:szCs w:val="21"/>
              </w:rPr>
              <w:t>化妆品电子商务平台经营者数量</w:t>
            </w:r>
          </w:p>
        </w:tc>
        <w:tc>
          <w:tcPr>
            <w:tcW w:w="1843" w:type="dxa"/>
          </w:tcPr>
          <w:p w:rsidR="00D826D7" w:rsidRDefault="00D826D7" w:rsidP="00917B9E">
            <w:pPr>
              <w:spacing w:line="520" w:lineRule="exact"/>
              <w:rPr>
                <w:rFonts w:eastAsia="黑体"/>
                <w:bCs/>
                <w:color w:val="000000"/>
                <w:szCs w:val="21"/>
              </w:rPr>
            </w:pPr>
            <w:r>
              <w:rPr>
                <w:rFonts w:eastAsia="黑体" w:hint="eastAsia"/>
                <w:bCs/>
                <w:color w:val="000000"/>
                <w:szCs w:val="21"/>
              </w:rPr>
              <w:t>平台内化妆品经营者数量</w:t>
            </w:r>
          </w:p>
        </w:tc>
        <w:tc>
          <w:tcPr>
            <w:tcW w:w="2551" w:type="dxa"/>
          </w:tcPr>
          <w:p w:rsidR="00D826D7" w:rsidRDefault="00D826D7" w:rsidP="00917B9E">
            <w:pPr>
              <w:spacing w:line="520" w:lineRule="exact"/>
              <w:rPr>
                <w:rFonts w:eastAsia="黑体"/>
                <w:bCs/>
                <w:color w:val="000000"/>
                <w:szCs w:val="21"/>
              </w:rPr>
            </w:pPr>
            <w:r>
              <w:rPr>
                <w:rFonts w:eastAsia="黑体" w:hint="eastAsia"/>
                <w:bCs/>
                <w:color w:val="000000"/>
                <w:szCs w:val="21"/>
              </w:rPr>
              <w:t>通过自建网站、其他网络服务销售化妆品或者提供相关服务的化妆品电子商务经营者数量</w:t>
            </w:r>
          </w:p>
        </w:tc>
        <w:tc>
          <w:tcPr>
            <w:tcW w:w="1560" w:type="dxa"/>
            <w:vMerge w:val="restart"/>
          </w:tcPr>
          <w:p w:rsidR="00D826D7" w:rsidRDefault="00D826D7" w:rsidP="00917B9E">
            <w:pPr>
              <w:spacing w:line="520" w:lineRule="exact"/>
              <w:rPr>
                <w:rFonts w:eastAsia="黑体"/>
                <w:bCs/>
                <w:color w:val="000000"/>
                <w:szCs w:val="21"/>
              </w:rPr>
            </w:pPr>
          </w:p>
        </w:tc>
        <w:tc>
          <w:tcPr>
            <w:tcW w:w="1842" w:type="dxa"/>
          </w:tcPr>
          <w:p w:rsidR="00D826D7" w:rsidRDefault="00D826D7" w:rsidP="00917B9E">
            <w:pPr>
              <w:spacing w:line="520" w:lineRule="exact"/>
              <w:rPr>
                <w:rFonts w:eastAsia="黑体"/>
                <w:bCs/>
                <w:color w:val="000000"/>
                <w:szCs w:val="21"/>
              </w:rPr>
            </w:pPr>
            <w:r>
              <w:rPr>
                <w:rFonts w:eastAsia="黑体" w:hint="eastAsia"/>
                <w:bCs/>
                <w:color w:val="000000"/>
                <w:szCs w:val="21"/>
              </w:rPr>
              <w:t>已建立制度的化妆品电子商务平台经营者数量</w:t>
            </w:r>
          </w:p>
        </w:tc>
        <w:tc>
          <w:tcPr>
            <w:tcW w:w="1843" w:type="dxa"/>
          </w:tcPr>
          <w:p w:rsidR="00D826D7" w:rsidRDefault="00D826D7" w:rsidP="00917B9E">
            <w:pPr>
              <w:spacing w:line="520" w:lineRule="exact"/>
              <w:rPr>
                <w:rFonts w:eastAsia="黑体"/>
                <w:bCs/>
                <w:color w:val="000000"/>
                <w:szCs w:val="21"/>
              </w:rPr>
            </w:pPr>
            <w:r>
              <w:rPr>
                <w:rFonts w:eastAsia="黑体" w:hint="eastAsia"/>
                <w:bCs/>
                <w:color w:val="000000"/>
                <w:szCs w:val="21"/>
              </w:rPr>
              <w:t>已建立制度的平台内化妆品经营者数量</w:t>
            </w:r>
          </w:p>
        </w:tc>
        <w:tc>
          <w:tcPr>
            <w:tcW w:w="2410" w:type="dxa"/>
            <w:vMerge w:val="restart"/>
          </w:tcPr>
          <w:p w:rsidR="00D826D7" w:rsidRDefault="00D826D7" w:rsidP="00917B9E">
            <w:pPr>
              <w:spacing w:line="520" w:lineRule="exact"/>
              <w:rPr>
                <w:rFonts w:eastAsia="黑体"/>
                <w:bCs/>
                <w:color w:val="000000"/>
                <w:szCs w:val="21"/>
              </w:rPr>
            </w:pPr>
          </w:p>
        </w:tc>
      </w:tr>
      <w:tr w:rsidR="00D826D7" w:rsidTr="00917B9E">
        <w:trPr>
          <w:jc w:val="center"/>
        </w:trPr>
        <w:tc>
          <w:tcPr>
            <w:tcW w:w="817" w:type="dxa"/>
            <w:vMerge/>
          </w:tcPr>
          <w:p w:rsidR="00D826D7" w:rsidRDefault="00D826D7" w:rsidP="00917B9E">
            <w:pPr>
              <w:spacing w:line="560" w:lineRule="exact"/>
              <w:rPr>
                <w:rFonts w:eastAsia="黑体"/>
                <w:bCs/>
                <w:color w:val="000000"/>
                <w:szCs w:val="21"/>
              </w:rPr>
            </w:pPr>
          </w:p>
        </w:tc>
        <w:tc>
          <w:tcPr>
            <w:tcW w:w="1701" w:type="dxa"/>
          </w:tcPr>
          <w:p w:rsidR="00D826D7" w:rsidRDefault="00D826D7" w:rsidP="00917B9E">
            <w:pPr>
              <w:spacing w:line="560" w:lineRule="exact"/>
              <w:rPr>
                <w:rFonts w:eastAsia="黑体"/>
                <w:bCs/>
                <w:color w:val="000000"/>
                <w:szCs w:val="21"/>
              </w:rPr>
            </w:pPr>
          </w:p>
        </w:tc>
        <w:tc>
          <w:tcPr>
            <w:tcW w:w="1843" w:type="dxa"/>
          </w:tcPr>
          <w:p w:rsidR="00D826D7" w:rsidRDefault="00D826D7" w:rsidP="00917B9E">
            <w:pPr>
              <w:spacing w:line="560" w:lineRule="exact"/>
              <w:rPr>
                <w:rFonts w:eastAsia="黑体"/>
                <w:bCs/>
                <w:color w:val="000000"/>
                <w:szCs w:val="21"/>
              </w:rPr>
            </w:pPr>
          </w:p>
        </w:tc>
        <w:tc>
          <w:tcPr>
            <w:tcW w:w="2551" w:type="dxa"/>
          </w:tcPr>
          <w:p w:rsidR="00D826D7" w:rsidRDefault="00D826D7" w:rsidP="00917B9E">
            <w:pPr>
              <w:spacing w:line="560" w:lineRule="exact"/>
              <w:rPr>
                <w:rFonts w:eastAsia="黑体"/>
                <w:bCs/>
                <w:color w:val="000000"/>
                <w:szCs w:val="21"/>
              </w:rPr>
            </w:pPr>
          </w:p>
        </w:tc>
        <w:tc>
          <w:tcPr>
            <w:tcW w:w="1560" w:type="dxa"/>
            <w:vMerge/>
          </w:tcPr>
          <w:p w:rsidR="00D826D7" w:rsidRDefault="00D826D7" w:rsidP="00917B9E">
            <w:pPr>
              <w:spacing w:line="560" w:lineRule="exact"/>
              <w:rPr>
                <w:rFonts w:eastAsia="黑体"/>
                <w:bCs/>
                <w:color w:val="000000"/>
                <w:szCs w:val="21"/>
              </w:rPr>
            </w:pPr>
          </w:p>
        </w:tc>
        <w:tc>
          <w:tcPr>
            <w:tcW w:w="1842" w:type="dxa"/>
          </w:tcPr>
          <w:p w:rsidR="00D826D7" w:rsidRDefault="00D826D7" w:rsidP="00917B9E">
            <w:pPr>
              <w:spacing w:line="560" w:lineRule="exact"/>
              <w:rPr>
                <w:rFonts w:eastAsia="黑体"/>
                <w:bCs/>
                <w:color w:val="000000"/>
                <w:szCs w:val="21"/>
              </w:rPr>
            </w:pPr>
          </w:p>
        </w:tc>
        <w:tc>
          <w:tcPr>
            <w:tcW w:w="1843" w:type="dxa"/>
          </w:tcPr>
          <w:p w:rsidR="00D826D7" w:rsidRDefault="00D826D7" w:rsidP="00917B9E">
            <w:pPr>
              <w:spacing w:line="560" w:lineRule="exact"/>
              <w:rPr>
                <w:rFonts w:eastAsia="黑体"/>
                <w:bCs/>
                <w:color w:val="000000"/>
                <w:szCs w:val="21"/>
              </w:rPr>
            </w:pPr>
          </w:p>
        </w:tc>
        <w:tc>
          <w:tcPr>
            <w:tcW w:w="2410" w:type="dxa"/>
            <w:vMerge/>
          </w:tcPr>
          <w:p w:rsidR="00D826D7" w:rsidRDefault="00D826D7" w:rsidP="00917B9E">
            <w:pPr>
              <w:spacing w:line="560" w:lineRule="exact"/>
              <w:rPr>
                <w:rFonts w:eastAsia="黑体"/>
                <w:bCs/>
                <w:color w:val="000000"/>
                <w:szCs w:val="21"/>
              </w:rPr>
            </w:pPr>
          </w:p>
        </w:tc>
      </w:tr>
    </w:tbl>
    <w:p w:rsidR="00D826D7" w:rsidRDefault="00D826D7" w:rsidP="00D826D7">
      <w:pPr>
        <w:tabs>
          <w:tab w:val="left" w:pos="962"/>
        </w:tabs>
        <w:jc w:val="left"/>
        <w:rPr>
          <w:rFonts w:ascii="Times New Roman" w:eastAsia="宋体" w:hAnsi="Times New Roman" w:cs="Times New Roman"/>
          <w:szCs w:val="24"/>
        </w:rPr>
        <w:sectPr w:rsidR="00D826D7">
          <w:pgSz w:w="16838" w:h="11906" w:orient="landscape"/>
          <w:pgMar w:top="1800" w:right="1440" w:bottom="1800" w:left="1440" w:header="851" w:footer="992" w:gutter="0"/>
          <w:cols w:space="720"/>
          <w:docGrid w:type="lines" w:linePitch="312"/>
        </w:sectPr>
      </w:pPr>
    </w:p>
    <w:p w:rsidR="00D826D7" w:rsidRDefault="00D826D7" w:rsidP="00D826D7">
      <w:pPr>
        <w:spacing w:line="560" w:lineRule="exact"/>
        <w:rPr>
          <w:rFonts w:ascii="黑体" w:eastAsia="黑体" w:hAnsi="黑体" w:cs="方正小标宋简体"/>
          <w:bCs/>
          <w:color w:val="000000"/>
          <w:kern w:val="0"/>
          <w:sz w:val="32"/>
          <w:szCs w:val="32"/>
        </w:rPr>
      </w:pPr>
      <w:r>
        <w:rPr>
          <w:rFonts w:ascii="黑体" w:eastAsia="黑体" w:hAnsi="黑体" w:cs="方正小标宋简体" w:hint="eastAsia"/>
          <w:bCs/>
          <w:color w:val="000000"/>
          <w:kern w:val="0"/>
          <w:sz w:val="32"/>
          <w:szCs w:val="32"/>
        </w:rPr>
        <w:lastRenderedPageBreak/>
        <w:t>附件</w:t>
      </w:r>
      <w:r>
        <w:rPr>
          <w:rFonts w:ascii="黑体" w:eastAsia="黑体" w:hAnsi="黑体" w:cs="方正小标宋简体"/>
          <w:bCs/>
          <w:color w:val="000000"/>
          <w:kern w:val="0"/>
          <w:sz w:val="32"/>
          <w:szCs w:val="32"/>
        </w:rPr>
        <w:t>4</w:t>
      </w:r>
    </w:p>
    <w:p w:rsidR="00D826D7" w:rsidRDefault="00D826D7" w:rsidP="00D826D7">
      <w:pPr>
        <w:spacing w:line="560" w:lineRule="exact"/>
        <w:jc w:val="center"/>
        <w:rPr>
          <w:rFonts w:ascii="方正小标宋简体" w:eastAsia="方正小标宋简体" w:hAnsi="方正小标宋简体" w:cs="方正小标宋简体"/>
          <w:bCs/>
          <w:color w:val="000000"/>
          <w:kern w:val="0"/>
          <w:sz w:val="44"/>
          <w:szCs w:val="44"/>
        </w:rPr>
      </w:pPr>
    </w:p>
    <w:p w:rsidR="00D826D7" w:rsidRDefault="00D826D7" w:rsidP="00D826D7">
      <w:pPr>
        <w:spacing w:line="560" w:lineRule="exact"/>
        <w:jc w:val="center"/>
        <w:rPr>
          <w:rFonts w:ascii="方正小标宋简体" w:eastAsia="方正小标宋简体" w:hAnsi="方正小标宋简体" w:cs="方正小标宋简体"/>
          <w:bCs/>
          <w:color w:val="000000"/>
          <w:kern w:val="0"/>
          <w:sz w:val="44"/>
          <w:szCs w:val="44"/>
        </w:rPr>
      </w:pPr>
      <w:r>
        <w:rPr>
          <w:rFonts w:ascii="方正小标宋简体" w:eastAsia="方正小标宋简体" w:hAnsi="方正小标宋简体" w:cs="方正小标宋简体" w:hint="eastAsia"/>
          <w:bCs/>
          <w:color w:val="000000"/>
          <w:kern w:val="0"/>
          <w:sz w:val="44"/>
          <w:szCs w:val="44"/>
        </w:rPr>
        <w:t>化妆品“线上净网线下清源”专项行动监督检查情况统计表</w:t>
      </w:r>
    </w:p>
    <w:p w:rsidR="00D826D7" w:rsidRDefault="00D826D7" w:rsidP="00D826D7">
      <w:pPr>
        <w:spacing w:line="560" w:lineRule="exact"/>
        <w:rPr>
          <w:rFonts w:ascii="方正小标宋简体" w:eastAsia="方正小标宋简体" w:hAnsi="方正小标宋简体" w:cs="方正小标宋简体"/>
          <w:bCs/>
          <w:color w:val="000000"/>
          <w:kern w:val="0"/>
          <w:sz w:val="44"/>
          <w:szCs w:val="44"/>
        </w:rPr>
      </w:pPr>
    </w:p>
    <w:p w:rsidR="00D826D7" w:rsidRDefault="00D826D7" w:rsidP="00D826D7">
      <w:pPr>
        <w:ind w:firstLineChars="250" w:firstLine="80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单位名称（公章）：</w:t>
      </w:r>
      <w:r>
        <w:rPr>
          <w:rFonts w:ascii="Times New Roman" w:eastAsia="仿宋_GB2312" w:hAnsi="Times New Roman" w:cs="Times New Roman"/>
          <w:bCs/>
          <w:color w:val="000000"/>
          <w:kern w:val="0"/>
          <w:sz w:val="32"/>
          <w:szCs w:val="32"/>
        </w:rPr>
        <w:t xml:space="preserve">                                </w:t>
      </w:r>
      <w:r>
        <w:rPr>
          <w:rFonts w:ascii="Times New Roman" w:eastAsia="仿宋_GB2312" w:hAnsi="Times New Roman" w:cs="Times New Roman" w:hint="eastAsia"/>
          <w:bCs/>
          <w:color w:val="000000"/>
          <w:kern w:val="0"/>
          <w:sz w:val="32"/>
          <w:szCs w:val="32"/>
        </w:rPr>
        <w:t>填报</w:t>
      </w:r>
      <w:r>
        <w:rPr>
          <w:rFonts w:ascii="Times New Roman" w:eastAsia="仿宋_GB2312" w:hAnsi="Times New Roman" w:cs="Times New Roman"/>
          <w:bCs/>
          <w:color w:val="000000"/>
          <w:kern w:val="0"/>
          <w:sz w:val="32"/>
          <w:szCs w:val="32"/>
        </w:rPr>
        <w:t>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7"/>
        <w:gridCol w:w="1410"/>
        <w:gridCol w:w="1470"/>
        <w:gridCol w:w="1545"/>
        <w:gridCol w:w="1286"/>
        <w:gridCol w:w="1468"/>
        <w:gridCol w:w="1570"/>
        <w:gridCol w:w="1851"/>
      </w:tblGrid>
      <w:tr w:rsidR="00D826D7" w:rsidTr="00917B9E">
        <w:trPr>
          <w:trHeight w:val="434"/>
          <w:jc w:val="center"/>
        </w:trPr>
        <w:tc>
          <w:tcPr>
            <w:tcW w:w="2937" w:type="dxa"/>
            <w:vMerge w:val="restart"/>
            <w:vAlign w:val="center"/>
          </w:tcPr>
          <w:p w:rsidR="00D826D7" w:rsidRDefault="00D826D7" w:rsidP="00917B9E">
            <w:pPr>
              <w:jc w:val="center"/>
              <w:rPr>
                <w:rFonts w:ascii="Times New Roman" w:eastAsia="黑体" w:hAnsi="Times New Roman" w:cs="Times New Roman"/>
                <w:bCs/>
                <w:color w:val="000000"/>
                <w:kern w:val="0"/>
                <w:szCs w:val="21"/>
              </w:rPr>
            </w:pPr>
            <w:r>
              <w:rPr>
                <w:rFonts w:ascii="Times New Roman" w:eastAsia="黑体" w:hAnsi="Times New Roman" w:cs="Times New Roman" w:hint="eastAsia"/>
                <w:bCs/>
                <w:color w:val="000000"/>
                <w:kern w:val="0"/>
                <w:szCs w:val="21"/>
              </w:rPr>
              <w:t>项目</w:t>
            </w:r>
          </w:p>
        </w:tc>
        <w:tc>
          <w:tcPr>
            <w:tcW w:w="1410" w:type="dxa"/>
            <w:vMerge w:val="restart"/>
            <w:vAlign w:val="center"/>
          </w:tcPr>
          <w:p w:rsidR="00D826D7" w:rsidRDefault="00D826D7" w:rsidP="00917B9E">
            <w:pPr>
              <w:jc w:val="center"/>
              <w:rPr>
                <w:rFonts w:ascii="Times New Roman" w:eastAsia="黑体" w:hAnsi="Times New Roman" w:cs="Times New Roman"/>
                <w:bCs/>
                <w:color w:val="000000"/>
                <w:kern w:val="0"/>
                <w:szCs w:val="21"/>
              </w:rPr>
            </w:pPr>
            <w:r>
              <w:rPr>
                <w:rFonts w:ascii="Times New Roman" w:eastAsia="黑体" w:hAnsi="Times New Roman" w:cs="Times New Roman"/>
                <w:bCs/>
                <w:color w:val="000000"/>
                <w:kern w:val="0"/>
                <w:szCs w:val="21"/>
              </w:rPr>
              <w:t>监督检查</w:t>
            </w:r>
          </w:p>
          <w:p w:rsidR="00D826D7" w:rsidRDefault="00D826D7" w:rsidP="00917B9E">
            <w:pPr>
              <w:jc w:val="center"/>
              <w:rPr>
                <w:rFonts w:ascii="Times New Roman" w:eastAsia="黑体" w:hAnsi="Times New Roman" w:cs="Times New Roman"/>
                <w:bCs/>
                <w:color w:val="000000"/>
                <w:kern w:val="0"/>
                <w:szCs w:val="21"/>
              </w:rPr>
            </w:pPr>
            <w:r>
              <w:rPr>
                <w:rFonts w:ascii="Times New Roman" w:eastAsia="黑体" w:hAnsi="Times New Roman" w:cs="Times New Roman"/>
                <w:bCs/>
                <w:color w:val="000000"/>
                <w:kern w:val="0"/>
                <w:szCs w:val="21"/>
              </w:rPr>
              <w:t>企业数</w:t>
            </w:r>
          </w:p>
        </w:tc>
        <w:tc>
          <w:tcPr>
            <w:tcW w:w="1470" w:type="dxa"/>
            <w:vMerge w:val="restart"/>
            <w:vAlign w:val="center"/>
          </w:tcPr>
          <w:p w:rsidR="00D826D7" w:rsidRDefault="00D826D7" w:rsidP="00917B9E">
            <w:pPr>
              <w:jc w:val="center"/>
              <w:rPr>
                <w:rFonts w:ascii="Times New Roman" w:eastAsia="黑体" w:hAnsi="Times New Roman" w:cs="Times New Roman"/>
                <w:bCs/>
                <w:color w:val="000000"/>
                <w:kern w:val="0"/>
                <w:szCs w:val="21"/>
              </w:rPr>
            </w:pPr>
            <w:r>
              <w:rPr>
                <w:rFonts w:ascii="Times New Roman" w:eastAsia="黑体" w:hAnsi="Times New Roman" w:cs="Times New Roman"/>
                <w:bCs/>
                <w:color w:val="000000"/>
                <w:kern w:val="0"/>
                <w:szCs w:val="21"/>
              </w:rPr>
              <w:t>责令整改</w:t>
            </w:r>
          </w:p>
          <w:p w:rsidR="00D826D7" w:rsidRDefault="00D826D7" w:rsidP="00917B9E">
            <w:pPr>
              <w:jc w:val="center"/>
              <w:rPr>
                <w:rFonts w:ascii="Times New Roman" w:eastAsia="黑体" w:hAnsi="Times New Roman" w:cs="Times New Roman"/>
                <w:bCs/>
                <w:color w:val="000000"/>
                <w:kern w:val="0"/>
                <w:szCs w:val="21"/>
              </w:rPr>
            </w:pPr>
            <w:r>
              <w:rPr>
                <w:rFonts w:ascii="Times New Roman" w:eastAsia="黑体" w:hAnsi="Times New Roman" w:cs="Times New Roman"/>
                <w:bCs/>
                <w:color w:val="000000"/>
                <w:kern w:val="0"/>
                <w:szCs w:val="21"/>
              </w:rPr>
              <w:t>企业数</w:t>
            </w:r>
          </w:p>
        </w:tc>
        <w:tc>
          <w:tcPr>
            <w:tcW w:w="1545" w:type="dxa"/>
            <w:vMerge w:val="restart"/>
            <w:vAlign w:val="center"/>
          </w:tcPr>
          <w:p w:rsidR="00D826D7" w:rsidRDefault="00D826D7" w:rsidP="00917B9E">
            <w:pPr>
              <w:jc w:val="center"/>
              <w:rPr>
                <w:rFonts w:ascii="Times New Roman" w:eastAsia="黑体" w:hAnsi="Times New Roman" w:cs="Times New Roman"/>
                <w:bCs/>
                <w:color w:val="000000"/>
                <w:kern w:val="0"/>
                <w:szCs w:val="21"/>
              </w:rPr>
            </w:pPr>
            <w:r>
              <w:rPr>
                <w:rFonts w:ascii="Times New Roman" w:eastAsia="黑体" w:hAnsi="Times New Roman" w:cs="Times New Roman"/>
                <w:bCs/>
                <w:color w:val="000000"/>
                <w:kern w:val="0"/>
                <w:szCs w:val="21"/>
              </w:rPr>
              <w:t>约谈企业数</w:t>
            </w:r>
          </w:p>
        </w:tc>
        <w:tc>
          <w:tcPr>
            <w:tcW w:w="6175" w:type="dxa"/>
            <w:gridSpan w:val="4"/>
            <w:vAlign w:val="center"/>
          </w:tcPr>
          <w:p w:rsidR="00D826D7" w:rsidRDefault="00D826D7" w:rsidP="00917B9E">
            <w:pPr>
              <w:jc w:val="center"/>
              <w:rPr>
                <w:rFonts w:ascii="Times New Roman" w:eastAsia="黑体" w:hAnsi="Times New Roman" w:cs="Times New Roman"/>
                <w:bCs/>
                <w:color w:val="000000"/>
                <w:kern w:val="0"/>
                <w:szCs w:val="21"/>
              </w:rPr>
            </w:pPr>
            <w:r>
              <w:rPr>
                <w:rFonts w:ascii="Times New Roman" w:eastAsia="黑体" w:hAnsi="Times New Roman" w:cs="Times New Roman" w:hint="eastAsia"/>
                <w:bCs/>
                <w:color w:val="000000"/>
                <w:kern w:val="0"/>
                <w:szCs w:val="21"/>
              </w:rPr>
              <w:t>案件查处情况</w:t>
            </w:r>
          </w:p>
        </w:tc>
      </w:tr>
      <w:tr w:rsidR="00D826D7" w:rsidTr="00917B9E">
        <w:trPr>
          <w:trHeight w:val="1184"/>
          <w:jc w:val="center"/>
        </w:trPr>
        <w:tc>
          <w:tcPr>
            <w:tcW w:w="2937" w:type="dxa"/>
            <w:vMerge/>
            <w:vAlign w:val="center"/>
          </w:tcPr>
          <w:p w:rsidR="00D826D7" w:rsidRDefault="00D826D7" w:rsidP="00917B9E">
            <w:pPr>
              <w:jc w:val="center"/>
              <w:rPr>
                <w:rFonts w:ascii="Times New Roman" w:eastAsia="仿宋_GB2312" w:hAnsi="Times New Roman" w:cs="Times New Roman"/>
                <w:bCs/>
                <w:color w:val="000000"/>
                <w:kern w:val="0"/>
                <w:szCs w:val="21"/>
              </w:rPr>
            </w:pPr>
          </w:p>
        </w:tc>
        <w:tc>
          <w:tcPr>
            <w:tcW w:w="1410" w:type="dxa"/>
            <w:vMerge/>
            <w:vAlign w:val="center"/>
          </w:tcPr>
          <w:p w:rsidR="00D826D7" w:rsidRDefault="00D826D7" w:rsidP="00917B9E">
            <w:pPr>
              <w:jc w:val="center"/>
              <w:rPr>
                <w:rFonts w:ascii="Times New Roman" w:eastAsia="仿宋_GB2312" w:hAnsi="Times New Roman" w:cs="Times New Roman"/>
                <w:bCs/>
                <w:color w:val="000000"/>
                <w:kern w:val="0"/>
                <w:szCs w:val="21"/>
              </w:rPr>
            </w:pPr>
          </w:p>
        </w:tc>
        <w:tc>
          <w:tcPr>
            <w:tcW w:w="1470" w:type="dxa"/>
            <w:vMerge/>
            <w:vAlign w:val="center"/>
          </w:tcPr>
          <w:p w:rsidR="00D826D7" w:rsidRDefault="00D826D7" w:rsidP="00917B9E">
            <w:pPr>
              <w:jc w:val="center"/>
              <w:rPr>
                <w:rFonts w:ascii="Times New Roman" w:eastAsia="仿宋_GB2312" w:hAnsi="Times New Roman" w:cs="Times New Roman"/>
                <w:bCs/>
                <w:color w:val="000000"/>
                <w:kern w:val="0"/>
                <w:szCs w:val="21"/>
              </w:rPr>
            </w:pPr>
          </w:p>
        </w:tc>
        <w:tc>
          <w:tcPr>
            <w:tcW w:w="1545" w:type="dxa"/>
            <w:vMerge/>
            <w:vAlign w:val="center"/>
          </w:tcPr>
          <w:p w:rsidR="00D826D7" w:rsidRDefault="00D826D7" w:rsidP="00917B9E">
            <w:pPr>
              <w:jc w:val="center"/>
              <w:rPr>
                <w:rFonts w:ascii="Times New Roman" w:eastAsia="仿宋_GB2312" w:hAnsi="Times New Roman" w:cs="Times New Roman"/>
                <w:bCs/>
                <w:color w:val="000000"/>
                <w:kern w:val="0"/>
                <w:szCs w:val="21"/>
              </w:rPr>
            </w:pPr>
          </w:p>
        </w:tc>
        <w:tc>
          <w:tcPr>
            <w:tcW w:w="1286" w:type="dxa"/>
            <w:vAlign w:val="center"/>
          </w:tcPr>
          <w:p w:rsidR="00D826D7" w:rsidRDefault="00D826D7" w:rsidP="00917B9E">
            <w:pPr>
              <w:jc w:val="center"/>
              <w:rPr>
                <w:rFonts w:ascii="Times New Roman" w:eastAsia="仿宋_GB2312" w:hAnsi="Times New Roman" w:cs="Times New Roman"/>
                <w:bCs/>
                <w:color w:val="000000"/>
                <w:kern w:val="0"/>
                <w:szCs w:val="21"/>
              </w:rPr>
            </w:pPr>
            <w:r>
              <w:rPr>
                <w:rFonts w:ascii="Times New Roman" w:eastAsia="黑体" w:hAnsi="Times New Roman" w:cs="Times New Roman" w:hint="eastAsia"/>
                <w:bCs/>
                <w:color w:val="000000"/>
                <w:kern w:val="0"/>
                <w:szCs w:val="21"/>
              </w:rPr>
              <w:t>查处</w:t>
            </w:r>
            <w:r>
              <w:rPr>
                <w:rFonts w:ascii="Times New Roman" w:eastAsia="黑体" w:hAnsi="Times New Roman" w:cs="Times New Roman"/>
                <w:bCs/>
                <w:color w:val="000000"/>
                <w:kern w:val="0"/>
                <w:szCs w:val="21"/>
              </w:rPr>
              <w:t>案件数</w:t>
            </w:r>
          </w:p>
        </w:tc>
        <w:tc>
          <w:tcPr>
            <w:tcW w:w="1468" w:type="dxa"/>
            <w:vAlign w:val="center"/>
          </w:tcPr>
          <w:p w:rsidR="00D826D7" w:rsidRDefault="00D826D7" w:rsidP="00917B9E">
            <w:pPr>
              <w:jc w:val="center"/>
              <w:rPr>
                <w:rFonts w:ascii="Times New Roman" w:eastAsia="黑体" w:hAnsi="Times New Roman" w:cs="Times New Roman"/>
                <w:bCs/>
                <w:color w:val="000000"/>
                <w:kern w:val="0"/>
                <w:szCs w:val="21"/>
              </w:rPr>
            </w:pPr>
            <w:r>
              <w:rPr>
                <w:rFonts w:ascii="Times New Roman" w:eastAsia="黑体" w:hAnsi="Times New Roman" w:cs="Times New Roman" w:hint="eastAsia"/>
                <w:bCs/>
                <w:color w:val="000000"/>
                <w:kern w:val="0"/>
                <w:szCs w:val="21"/>
              </w:rPr>
              <w:t>罚没款金额</w:t>
            </w:r>
          </w:p>
        </w:tc>
        <w:tc>
          <w:tcPr>
            <w:tcW w:w="1570" w:type="dxa"/>
            <w:vAlign w:val="center"/>
          </w:tcPr>
          <w:p w:rsidR="00D826D7" w:rsidRDefault="00D826D7" w:rsidP="00917B9E">
            <w:pPr>
              <w:jc w:val="center"/>
              <w:rPr>
                <w:rFonts w:ascii="Times New Roman" w:eastAsia="黑体" w:hAnsi="Times New Roman" w:cs="Times New Roman"/>
                <w:bCs/>
                <w:color w:val="000000"/>
                <w:kern w:val="0"/>
                <w:szCs w:val="21"/>
              </w:rPr>
            </w:pPr>
            <w:r>
              <w:rPr>
                <w:rFonts w:ascii="Times New Roman" w:eastAsia="黑体" w:hAnsi="Times New Roman" w:cs="Times New Roman" w:hint="eastAsia"/>
                <w:bCs/>
                <w:color w:val="000000"/>
                <w:kern w:val="0"/>
                <w:szCs w:val="21"/>
              </w:rPr>
              <w:t>“处罚到人”的人数</w:t>
            </w:r>
          </w:p>
        </w:tc>
        <w:tc>
          <w:tcPr>
            <w:tcW w:w="1851" w:type="dxa"/>
            <w:vAlign w:val="center"/>
          </w:tcPr>
          <w:p w:rsidR="00D826D7" w:rsidRDefault="00D826D7" w:rsidP="00917B9E">
            <w:pPr>
              <w:jc w:val="center"/>
              <w:rPr>
                <w:rFonts w:ascii="Times New Roman" w:eastAsia="黑体" w:hAnsi="Times New Roman" w:cs="Times New Roman"/>
                <w:bCs/>
                <w:color w:val="000000"/>
                <w:kern w:val="0"/>
                <w:szCs w:val="21"/>
              </w:rPr>
            </w:pPr>
            <w:r>
              <w:rPr>
                <w:rFonts w:ascii="Times New Roman" w:eastAsia="黑体" w:hAnsi="Times New Roman" w:cs="Times New Roman"/>
                <w:bCs/>
                <w:color w:val="000000"/>
                <w:kern w:val="0"/>
                <w:szCs w:val="21"/>
              </w:rPr>
              <w:t>移送公安</w:t>
            </w:r>
          </w:p>
          <w:p w:rsidR="00D826D7" w:rsidRDefault="00D826D7" w:rsidP="00917B9E">
            <w:pPr>
              <w:jc w:val="center"/>
              <w:rPr>
                <w:rFonts w:ascii="Times New Roman" w:eastAsia="黑体" w:hAnsi="Times New Roman" w:cs="Times New Roman"/>
                <w:bCs/>
                <w:color w:val="000000"/>
                <w:kern w:val="0"/>
                <w:szCs w:val="21"/>
              </w:rPr>
            </w:pPr>
            <w:r>
              <w:rPr>
                <w:rFonts w:ascii="Times New Roman" w:eastAsia="黑体" w:hAnsi="Times New Roman" w:cs="Times New Roman"/>
                <w:bCs/>
                <w:color w:val="000000"/>
                <w:kern w:val="0"/>
                <w:szCs w:val="21"/>
              </w:rPr>
              <w:t>机关案件数</w:t>
            </w:r>
          </w:p>
        </w:tc>
      </w:tr>
      <w:tr w:rsidR="00D826D7" w:rsidTr="00917B9E">
        <w:trPr>
          <w:trHeight w:val="831"/>
          <w:jc w:val="center"/>
        </w:trPr>
        <w:tc>
          <w:tcPr>
            <w:tcW w:w="2937" w:type="dxa"/>
            <w:vAlign w:val="center"/>
          </w:tcPr>
          <w:p w:rsidR="00D826D7" w:rsidRDefault="00D826D7" w:rsidP="00917B9E">
            <w:pPr>
              <w:rPr>
                <w:rFonts w:ascii="Times New Roman" w:eastAsia="黑体" w:hAnsi="Times New Roman" w:cs="Times New Roman"/>
                <w:bCs/>
                <w:color w:val="000000"/>
                <w:kern w:val="0"/>
                <w:szCs w:val="21"/>
              </w:rPr>
            </w:pPr>
            <w:r>
              <w:rPr>
                <w:rFonts w:ascii="Times New Roman" w:eastAsia="黑体" w:hAnsi="Times New Roman" w:cs="Times New Roman" w:hint="eastAsia"/>
                <w:bCs/>
                <w:color w:val="000000"/>
                <w:kern w:val="0"/>
                <w:szCs w:val="21"/>
              </w:rPr>
              <w:t>化妆品电子商务平台经营者</w:t>
            </w:r>
          </w:p>
        </w:tc>
        <w:tc>
          <w:tcPr>
            <w:tcW w:w="1410" w:type="dxa"/>
            <w:vAlign w:val="center"/>
          </w:tcPr>
          <w:p w:rsidR="00D826D7" w:rsidRDefault="00D826D7" w:rsidP="00917B9E">
            <w:pPr>
              <w:rPr>
                <w:rFonts w:ascii="Times New Roman" w:eastAsia="仿宋_GB2312" w:hAnsi="Times New Roman" w:cs="Times New Roman"/>
                <w:bCs/>
                <w:color w:val="000000"/>
                <w:kern w:val="0"/>
                <w:szCs w:val="21"/>
              </w:rPr>
            </w:pPr>
          </w:p>
        </w:tc>
        <w:tc>
          <w:tcPr>
            <w:tcW w:w="1470" w:type="dxa"/>
            <w:vAlign w:val="center"/>
          </w:tcPr>
          <w:p w:rsidR="00D826D7" w:rsidRDefault="00D826D7" w:rsidP="00917B9E">
            <w:pPr>
              <w:rPr>
                <w:rFonts w:ascii="Times New Roman" w:eastAsia="仿宋_GB2312" w:hAnsi="Times New Roman" w:cs="Times New Roman"/>
                <w:bCs/>
                <w:color w:val="000000"/>
                <w:kern w:val="0"/>
                <w:szCs w:val="21"/>
              </w:rPr>
            </w:pPr>
          </w:p>
        </w:tc>
        <w:tc>
          <w:tcPr>
            <w:tcW w:w="1545" w:type="dxa"/>
            <w:vAlign w:val="center"/>
          </w:tcPr>
          <w:p w:rsidR="00D826D7" w:rsidRDefault="00D826D7" w:rsidP="00917B9E">
            <w:pPr>
              <w:rPr>
                <w:rFonts w:ascii="Times New Roman" w:eastAsia="仿宋_GB2312" w:hAnsi="Times New Roman" w:cs="Times New Roman"/>
                <w:bCs/>
                <w:color w:val="000000"/>
                <w:kern w:val="0"/>
                <w:szCs w:val="21"/>
              </w:rPr>
            </w:pPr>
          </w:p>
        </w:tc>
        <w:tc>
          <w:tcPr>
            <w:tcW w:w="1286" w:type="dxa"/>
            <w:vAlign w:val="center"/>
          </w:tcPr>
          <w:p w:rsidR="00D826D7" w:rsidRDefault="00D826D7" w:rsidP="00917B9E">
            <w:pPr>
              <w:rPr>
                <w:rFonts w:ascii="Times New Roman" w:eastAsia="仿宋_GB2312" w:hAnsi="Times New Roman" w:cs="Times New Roman"/>
                <w:bCs/>
                <w:color w:val="000000"/>
                <w:kern w:val="0"/>
                <w:szCs w:val="21"/>
              </w:rPr>
            </w:pPr>
          </w:p>
        </w:tc>
        <w:tc>
          <w:tcPr>
            <w:tcW w:w="1468" w:type="dxa"/>
            <w:vAlign w:val="center"/>
          </w:tcPr>
          <w:p w:rsidR="00D826D7" w:rsidRDefault="00D826D7" w:rsidP="00917B9E">
            <w:pPr>
              <w:rPr>
                <w:rFonts w:ascii="Times New Roman" w:eastAsia="仿宋_GB2312" w:hAnsi="Times New Roman" w:cs="Times New Roman"/>
                <w:bCs/>
                <w:color w:val="000000"/>
                <w:kern w:val="0"/>
                <w:szCs w:val="21"/>
              </w:rPr>
            </w:pPr>
          </w:p>
        </w:tc>
        <w:tc>
          <w:tcPr>
            <w:tcW w:w="1570" w:type="dxa"/>
            <w:vAlign w:val="center"/>
          </w:tcPr>
          <w:p w:rsidR="00D826D7" w:rsidRDefault="00D826D7" w:rsidP="00917B9E">
            <w:pPr>
              <w:rPr>
                <w:rFonts w:ascii="Times New Roman" w:eastAsia="仿宋_GB2312" w:hAnsi="Times New Roman" w:cs="Times New Roman"/>
                <w:bCs/>
                <w:color w:val="000000"/>
                <w:kern w:val="0"/>
                <w:szCs w:val="21"/>
              </w:rPr>
            </w:pPr>
          </w:p>
        </w:tc>
        <w:tc>
          <w:tcPr>
            <w:tcW w:w="1851" w:type="dxa"/>
            <w:vAlign w:val="center"/>
          </w:tcPr>
          <w:p w:rsidR="00D826D7" w:rsidRDefault="00D826D7" w:rsidP="00917B9E">
            <w:pPr>
              <w:rPr>
                <w:rFonts w:ascii="Times New Roman" w:eastAsia="仿宋_GB2312" w:hAnsi="Times New Roman" w:cs="Times New Roman"/>
                <w:bCs/>
                <w:color w:val="000000"/>
                <w:kern w:val="0"/>
                <w:szCs w:val="21"/>
              </w:rPr>
            </w:pPr>
          </w:p>
        </w:tc>
      </w:tr>
      <w:tr w:rsidR="00D826D7" w:rsidTr="00917B9E">
        <w:trPr>
          <w:trHeight w:val="905"/>
          <w:jc w:val="center"/>
        </w:trPr>
        <w:tc>
          <w:tcPr>
            <w:tcW w:w="2937" w:type="dxa"/>
            <w:vAlign w:val="center"/>
          </w:tcPr>
          <w:p w:rsidR="00D826D7" w:rsidRDefault="00D826D7" w:rsidP="00917B9E">
            <w:pPr>
              <w:rPr>
                <w:rFonts w:ascii="Times New Roman" w:eastAsia="黑体" w:hAnsi="Times New Roman" w:cs="Times New Roman"/>
                <w:bCs/>
                <w:color w:val="000000"/>
                <w:kern w:val="0"/>
                <w:szCs w:val="21"/>
              </w:rPr>
            </w:pPr>
            <w:r>
              <w:rPr>
                <w:rFonts w:ascii="Times New Roman" w:eastAsia="黑体" w:hAnsi="Times New Roman" w:cs="Times New Roman" w:hint="eastAsia"/>
                <w:bCs/>
                <w:color w:val="000000"/>
                <w:kern w:val="0"/>
                <w:szCs w:val="21"/>
              </w:rPr>
              <w:t>平台内化妆品经营者</w:t>
            </w:r>
          </w:p>
        </w:tc>
        <w:tc>
          <w:tcPr>
            <w:tcW w:w="1410" w:type="dxa"/>
            <w:vAlign w:val="center"/>
          </w:tcPr>
          <w:p w:rsidR="00D826D7" w:rsidRDefault="00D826D7" w:rsidP="00917B9E">
            <w:pPr>
              <w:rPr>
                <w:rFonts w:ascii="Times New Roman" w:eastAsia="仿宋_GB2312" w:hAnsi="Times New Roman" w:cs="Times New Roman"/>
                <w:bCs/>
                <w:color w:val="000000"/>
                <w:kern w:val="0"/>
                <w:szCs w:val="21"/>
              </w:rPr>
            </w:pPr>
          </w:p>
        </w:tc>
        <w:tc>
          <w:tcPr>
            <w:tcW w:w="1470" w:type="dxa"/>
            <w:vAlign w:val="center"/>
          </w:tcPr>
          <w:p w:rsidR="00D826D7" w:rsidRDefault="00D826D7" w:rsidP="00917B9E">
            <w:pPr>
              <w:rPr>
                <w:rFonts w:ascii="Times New Roman" w:eastAsia="仿宋_GB2312" w:hAnsi="Times New Roman" w:cs="Times New Roman"/>
                <w:bCs/>
                <w:color w:val="000000"/>
                <w:kern w:val="0"/>
                <w:szCs w:val="21"/>
              </w:rPr>
            </w:pPr>
          </w:p>
        </w:tc>
        <w:tc>
          <w:tcPr>
            <w:tcW w:w="1545" w:type="dxa"/>
            <w:vAlign w:val="center"/>
          </w:tcPr>
          <w:p w:rsidR="00D826D7" w:rsidRDefault="00D826D7" w:rsidP="00917B9E">
            <w:pPr>
              <w:rPr>
                <w:rFonts w:ascii="Times New Roman" w:eastAsia="仿宋_GB2312" w:hAnsi="Times New Roman" w:cs="Times New Roman"/>
                <w:bCs/>
                <w:color w:val="000000"/>
                <w:kern w:val="0"/>
                <w:szCs w:val="21"/>
              </w:rPr>
            </w:pPr>
          </w:p>
        </w:tc>
        <w:tc>
          <w:tcPr>
            <w:tcW w:w="1286" w:type="dxa"/>
            <w:vAlign w:val="center"/>
          </w:tcPr>
          <w:p w:rsidR="00D826D7" w:rsidRDefault="00D826D7" w:rsidP="00917B9E">
            <w:pPr>
              <w:rPr>
                <w:rFonts w:ascii="Times New Roman" w:eastAsia="仿宋_GB2312" w:hAnsi="Times New Roman" w:cs="Times New Roman"/>
                <w:bCs/>
                <w:color w:val="000000"/>
                <w:kern w:val="0"/>
                <w:szCs w:val="21"/>
              </w:rPr>
            </w:pPr>
          </w:p>
        </w:tc>
        <w:tc>
          <w:tcPr>
            <w:tcW w:w="1468" w:type="dxa"/>
            <w:vAlign w:val="center"/>
          </w:tcPr>
          <w:p w:rsidR="00D826D7" w:rsidRDefault="00D826D7" w:rsidP="00917B9E">
            <w:pPr>
              <w:rPr>
                <w:rFonts w:ascii="Times New Roman" w:eastAsia="仿宋_GB2312" w:hAnsi="Times New Roman" w:cs="Times New Roman"/>
                <w:bCs/>
                <w:color w:val="000000"/>
                <w:kern w:val="0"/>
                <w:szCs w:val="21"/>
              </w:rPr>
            </w:pPr>
          </w:p>
        </w:tc>
        <w:tc>
          <w:tcPr>
            <w:tcW w:w="1570" w:type="dxa"/>
            <w:vAlign w:val="center"/>
          </w:tcPr>
          <w:p w:rsidR="00D826D7" w:rsidRDefault="00D826D7" w:rsidP="00917B9E">
            <w:pPr>
              <w:rPr>
                <w:rFonts w:ascii="Times New Roman" w:eastAsia="仿宋_GB2312" w:hAnsi="Times New Roman" w:cs="Times New Roman"/>
                <w:bCs/>
                <w:color w:val="000000"/>
                <w:kern w:val="0"/>
                <w:szCs w:val="21"/>
              </w:rPr>
            </w:pPr>
          </w:p>
        </w:tc>
        <w:tc>
          <w:tcPr>
            <w:tcW w:w="1851" w:type="dxa"/>
            <w:vAlign w:val="center"/>
          </w:tcPr>
          <w:p w:rsidR="00D826D7" w:rsidRDefault="00D826D7" w:rsidP="00917B9E">
            <w:pPr>
              <w:rPr>
                <w:rFonts w:ascii="Times New Roman" w:eastAsia="仿宋_GB2312" w:hAnsi="Times New Roman" w:cs="Times New Roman"/>
                <w:bCs/>
                <w:color w:val="000000"/>
                <w:kern w:val="0"/>
                <w:szCs w:val="21"/>
              </w:rPr>
            </w:pPr>
          </w:p>
        </w:tc>
      </w:tr>
    </w:tbl>
    <w:p w:rsidR="00D826D7" w:rsidRDefault="00D826D7" w:rsidP="00D826D7">
      <w:pPr>
        <w:rPr>
          <w:rFonts w:ascii="仿宋_GB2312" w:eastAsia="仿宋_GB2312" w:hAnsi="黑体" w:cs="Times New Roman"/>
          <w:sz w:val="32"/>
          <w:szCs w:val="32"/>
        </w:rPr>
      </w:pPr>
    </w:p>
    <w:p w:rsidR="00D826D7" w:rsidRDefault="00D826D7" w:rsidP="00D826D7"/>
    <w:p w:rsidR="00C9306D" w:rsidRDefault="00C9306D">
      <w:bookmarkStart w:id="0" w:name="_GoBack"/>
      <w:bookmarkEnd w:id="0"/>
    </w:p>
    <w:sectPr w:rsidR="00C9306D">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BE3" w:rsidRDefault="00976BE3" w:rsidP="00D826D7">
      <w:r>
        <w:separator/>
      </w:r>
    </w:p>
  </w:endnote>
  <w:endnote w:type="continuationSeparator" w:id="0">
    <w:p w:rsidR="00976BE3" w:rsidRDefault="00976BE3" w:rsidP="00D8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BE3" w:rsidRDefault="00976BE3" w:rsidP="00D826D7">
      <w:r>
        <w:separator/>
      </w:r>
    </w:p>
  </w:footnote>
  <w:footnote w:type="continuationSeparator" w:id="0">
    <w:p w:rsidR="00976BE3" w:rsidRDefault="00976BE3" w:rsidP="00D82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38"/>
    <w:rsid w:val="005F6238"/>
    <w:rsid w:val="00976BE3"/>
    <w:rsid w:val="00C63119"/>
    <w:rsid w:val="00C9306D"/>
    <w:rsid w:val="00D82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F45FA0-BC0B-462A-A55F-4B7ABB11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6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6D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826D7"/>
    <w:rPr>
      <w:sz w:val="18"/>
      <w:szCs w:val="18"/>
    </w:rPr>
  </w:style>
  <w:style w:type="paragraph" w:styleId="a5">
    <w:name w:val="footer"/>
    <w:basedOn w:val="a"/>
    <w:link w:val="a6"/>
    <w:uiPriority w:val="99"/>
    <w:unhideWhenUsed/>
    <w:rsid w:val="00D826D7"/>
    <w:pPr>
      <w:tabs>
        <w:tab w:val="center" w:pos="4153"/>
        <w:tab w:val="right" w:pos="8306"/>
      </w:tabs>
      <w:snapToGrid w:val="0"/>
      <w:jc w:val="left"/>
    </w:pPr>
    <w:rPr>
      <w:sz w:val="18"/>
      <w:szCs w:val="18"/>
    </w:rPr>
  </w:style>
  <w:style w:type="character" w:customStyle="1" w:styleId="a6">
    <w:name w:val="页脚 字符"/>
    <w:basedOn w:val="a0"/>
    <w:link w:val="a5"/>
    <w:uiPriority w:val="99"/>
    <w:rsid w:val="00D826D7"/>
    <w:rPr>
      <w:sz w:val="18"/>
      <w:szCs w:val="18"/>
    </w:rPr>
  </w:style>
  <w:style w:type="table" w:styleId="a7">
    <w:name w:val="Table Grid"/>
    <w:basedOn w:val="a1"/>
    <w:uiPriority w:val="59"/>
    <w:qFormat/>
    <w:rsid w:val="00D826D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Words>
  <Characters>784</Characters>
  <Application>Microsoft Office Word</Application>
  <DocSecurity>0</DocSecurity>
  <Lines>6</Lines>
  <Paragraphs>1</Paragraphs>
  <ScaleCrop>false</ScaleCrop>
  <Company>Microsoft</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王思思</dc:creator>
  <cp:keywords/>
  <dc:description/>
  <cp:lastModifiedBy>王思思</cp:lastModifiedBy>
  <cp:revision>2</cp:revision>
  <dcterms:created xsi:type="dcterms:W3CDTF">2021-11-01T03:25:00Z</dcterms:created>
  <dcterms:modified xsi:type="dcterms:W3CDTF">2021-11-01T03:25:00Z</dcterms:modified>
</cp:coreProperties>
</file>